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E126E9" w14:textId="77777777" w:rsidR="00A933AE" w:rsidRPr="00C87262" w:rsidRDefault="00A933AE" w:rsidP="00A933AE">
      <w:pPr>
        <w:pStyle w:val="Heading1"/>
        <w:rPr>
          <w:rFonts w:asciiTheme="minorHAnsi" w:hAnsiTheme="minorHAnsi" w:cstheme="minorHAnsi"/>
          <w:sz w:val="36"/>
          <w:szCs w:val="36"/>
        </w:rPr>
      </w:pPr>
      <w:r w:rsidRPr="00C87262">
        <w:rPr>
          <w:rFonts w:asciiTheme="minorHAnsi" w:hAnsiTheme="minorHAnsi" w:cstheme="minorHAnsi"/>
          <w:sz w:val="36"/>
          <w:szCs w:val="36"/>
        </w:rPr>
        <w:t>Homework Assignment</w:t>
      </w:r>
    </w:p>
    <w:p w14:paraId="375C56AE" w14:textId="01AF0301" w:rsidR="001B24D5" w:rsidRPr="001B24D5" w:rsidRDefault="0093269E" w:rsidP="00A933AE">
      <w:pPr>
        <w:pStyle w:val="NormalWeb"/>
        <w:rPr>
          <w:rFonts w:asciiTheme="minorHAnsi" w:eastAsiaTheme="majorEastAsia" w:hAnsiTheme="minorHAnsi" w:cstheme="minorHAnsi"/>
          <w:sz w:val="22"/>
          <w:szCs w:val="22"/>
        </w:rPr>
      </w:pPr>
      <w:r w:rsidRPr="0093269E">
        <w:rPr>
          <w:rStyle w:val="Strong"/>
          <w:rFonts w:asciiTheme="minorHAnsi" w:eastAsiaTheme="majorEastAsia" w:hAnsiTheme="minorHAnsi" w:cstheme="minorHAnsi"/>
          <w:sz w:val="22"/>
          <w:szCs w:val="22"/>
        </w:rPr>
        <w:t xml:space="preserve">Role: </w:t>
      </w:r>
      <w:r w:rsidR="00A933AE" w:rsidRPr="00C87262">
        <w:rPr>
          <w:rStyle w:val="Strong"/>
          <w:rFonts w:asciiTheme="minorHAnsi" w:eastAsiaTheme="majorEastAsia" w:hAnsiTheme="minorHAnsi" w:cstheme="minorHAnsi"/>
          <w:b w:val="0"/>
          <w:bCs w:val="0"/>
          <w:sz w:val="22"/>
          <w:szCs w:val="22"/>
        </w:rPr>
        <w:t>Community Engagement &amp; Outreach Manager</w:t>
      </w:r>
      <w:r>
        <w:rPr>
          <w:rStyle w:val="Strong"/>
          <w:rFonts w:asciiTheme="minorHAnsi" w:eastAsiaTheme="majorEastAsia" w:hAnsiTheme="minorHAnsi" w:cstheme="minorHAnsi"/>
          <w:b w:val="0"/>
          <w:bCs w:val="0"/>
          <w:sz w:val="22"/>
          <w:szCs w:val="22"/>
        </w:rPr>
        <w:br/>
      </w:r>
      <w:r w:rsidRPr="0093269E">
        <w:rPr>
          <w:rStyle w:val="Strong"/>
          <w:rFonts w:asciiTheme="minorHAnsi" w:eastAsiaTheme="majorEastAsia" w:hAnsiTheme="minorHAnsi" w:cstheme="minorHAnsi"/>
          <w:sz w:val="22"/>
          <w:szCs w:val="22"/>
        </w:rPr>
        <w:t>Assignment start:</w:t>
      </w:r>
      <w:r>
        <w:rPr>
          <w:rStyle w:val="Strong"/>
          <w:rFonts w:asciiTheme="minorHAnsi" w:eastAsiaTheme="majorEastAsia" w:hAnsiTheme="minorHAnsi" w:cstheme="minorHAnsi"/>
          <w:b w:val="0"/>
          <w:bCs w:val="0"/>
          <w:sz w:val="22"/>
          <w:szCs w:val="22"/>
        </w:rPr>
        <w:t xml:space="preserve"> </w:t>
      </w:r>
      <w:r w:rsidR="00243CAD">
        <w:rPr>
          <w:rStyle w:val="Strong"/>
          <w:rFonts w:asciiTheme="minorHAnsi" w:eastAsiaTheme="majorEastAsia" w:hAnsiTheme="minorHAnsi" w:cstheme="minorHAnsi"/>
          <w:b w:val="0"/>
          <w:bCs w:val="0"/>
          <w:i/>
          <w:iCs/>
          <w:sz w:val="22"/>
          <w:szCs w:val="22"/>
        </w:rPr>
        <w:t>Wednesday</w:t>
      </w:r>
      <w:r w:rsidR="001B24D5">
        <w:rPr>
          <w:rStyle w:val="Strong"/>
          <w:rFonts w:asciiTheme="minorHAnsi" w:eastAsiaTheme="majorEastAsia" w:hAnsiTheme="minorHAnsi" w:cstheme="minorHAnsi"/>
          <w:b w:val="0"/>
          <w:bCs w:val="0"/>
          <w:i/>
          <w:iCs/>
          <w:sz w:val="22"/>
          <w:szCs w:val="22"/>
        </w:rPr>
        <w:t>,</w:t>
      </w:r>
      <w:r w:rsidRPr="0093269E">
        <w:rPr>
          <w:rStyle w:val="Strong"/>
          <w:rFonts w:asciiTheme="minorHAnsi" w:eastAsiaTheme="majorEastAsia" w:hAnsiTheme="minorHAnsi" w:cstheme="minorHAnsi"/>
          <w:b w:val="0"/>
          <w:bCs w:val="0"/>
          <w:i/>
          <w:iCs/>
          <w:sz w:val="22"/>
          <w:szCs w:val="22"/>
        </w:rPr>
        <w:t xml:space="preserve"> </w:t>
      </w:r>
      <w:r w:rsidR="00243CAD">
        <w:rPr>
          <w:rStyle w:val="Strong"/>
          <w:rFonts w:asciiTheme="minorHAnsi" w:eastAsiaTheme="majorEastAsia" w:hAnsiTheme="minorHAnsi" w:cstheme="minorHAnsi"/>
          <w:b w:val="0"/>
          <w:bCs w:val="0"/>
          <w:i/>
          <w:iCs/>
          <w:sz w:val="22"/>
          <w:szCs w:val="22"/>
        </w:rPr>
        <w:t>Mar 04</w:t>
      </w:r>
      <w:r w:rsidR="00243CAD" w:rsidRPr="00243CAD">
        <w:rPr>
          <w:rStyle w:val="Strong"/>
          <w:rFonts w:asciiTheme="minorHAnsi" w:eastAsiaTheme="majorEastAsia" w:hAnsiTheme="minorHAnsi" w:cstheme="minorHAnsi"/>
          <w:b w:val="0"/>
          <w:bCs w:val="0"/>
          <w:i/>
          <w:iCs/>
          <w:sz w:val="22"/>
          <w:szCs w:val="22"/>
          <w:vertAlign w:val="superscript"/>
        </w:rPr>
        <w:t>th</w:t>
      </w:r>
      <w:r w:rsidR="00243CAD">
        <w:rPr>
          <w:rStyle w:val="Strong"/>
          <w:rFonts w:asciiTheme="minorHAnsi" w:eastAsiaTheme="majorEastAsia" w:hAnsiTheme="minorHAnsi" w:cstheme="minorHAnsi"/>
          <w:b w:val="0"/>
          <w:bCs w:val="0"/>
          <w:i/>
          <w:iCs/>
          <w:sz w:val="22"/>
          <w:szCs w:val="22"/>
        </w:rPr>
        <w:t xml:space="preserve"> </w:t>
      </w:r>
      <w:r w:rsidRPr="0093269E">
        <w:rPr>
          <w:rStyle w:val="Strong"/>
          <w:rFonts w:asciiTheme="minorHAnsi" w:eastAsiaTheme="majorEastAsia" w:hAnsiTheme="minorHAnsi" w:cstheme="minorHAnsi"/>
          <w:b w:val="0"/>
          <w:bCs w:val="0"/>
          <w:i/>
          <w:iCs/>
          <w:sz w:val="22"/>
          <w:szCs w:val="22"/>
        </w:rPr>
        <w:br/>
      </w:r>
      <w:r w:rsidRPr="0093269E">
        <w:rPr>
          <w:rStyle w:val="Strong"/>
          <w:rFonts w:asciiTheme="minorHAnsi" w:eastAsiaTheme="majorEastAsia" w:hAnsiTheme="minorHAnsi" w:cstheme="minorHAnsi"/>
          <w:sz w:val="22"/>
          <w:szCs w:val="22"/>
        </w:rPr>
        <w:t>Question round deadline (see below):</w:t>
      </w:r>
      <w:r>
        <w:rPr>
          <w:rStyle w:val="Strong"/>
          <w:rFonts w:asciiTheme="minorHAnsi" w:eastAsiaTheme="majorEastAsia" w:hAnsiTheme="minorHAnsi" w:cstheme="minorHAnsi"/>
          <w:b w:val="0"/>
          <w:bCs w:val="0"/>
          <w:sz w:val="22"/>
          <w:szCs w:val="22"/>
        </w:rPr>
        <w:t xml:space="preserve"> </w:t>
      </w:r>
      <w:r w:rsidR="00243CAD">
        <w:rPr>
          <w:rStyle w:val="Strong"/>
          <w:rFonts w:asciiTheme="minorHAnsi" w:eastAsiaTheme="majorEastAsia" w:hAnsiTheme="minorHAnsi" w:cstheme="minorHAnsi"/>
          <w:b w:val="0"/>
          <w:bCs w:val="0"/>
          <w:i/>
          <w:iCs/>
          <w:sz w:val="22"/>
          <w:szCs w:val="22"/>
        </w:rPr>
        <w:t>Monday, Mar 09</w:t>
      </w:r>
      <w:r w:rsidR="00243CAD" w:rsidRPr="00243CAD">
        <w:rPr>
          <w:rStyle w:val="Strong"/>
          <w:rFonts w:asciiTheme="minorHAnsi" w:eastAsiaTheme="majorEastAsia" w:hAnsiTheme="minorHAnsi" w:cstheme="minorHAnsi"/>
          <w:b w:val="0"/>
          <w:bCs w:val="0"/>
          <w:i/>
          <w:iCs/>
          <w:sz w:val="22"/>
          <w:szCs w:val="22"/>
          <w:vertAlign w:val="superscript"/>
        </w:rPr>
        <w:t>th</w:t>
      </w:r>
      <w:r w:rsidR="00243CAD">
        <w:rPr>
          <w:rStyle w:val="Strong"/>
          <w:rFonts w:asciiTheme="minorHAnsi" w:eastAsiaTheme="majorEastAsia" w:hAnsiTheme="minorHAnsi" w:cstheme="minorHAnsi"/>
          <w:b w:val="0"/>
          <w:bCs w:val="0"/>
          <w:i/>
          <w:iCs/>
          <w:sz w:val="22"/>
          <w:szCs w:val="22"/>
        </w:rPr>
        <w:t xml:space="preserve">  </w:t>
      </w:r>
      <w:r w:rsidR="001B24D5" w:rsidRPr="001B24D5">
        <w:rPr>
          <w:rStyle w:val="Strong"/>
          <w:rFonts w:asciiTheme="minorHAnsi" w:eastAsiaTheme="majorEastAsia" w:hAnsiTheme="minorHAnsi" w:cstheme="minorHAnsi"/>
          <w:b w:val="0"/>
          <w:bCs w:val="0"/>
          <w:i/>
          <w:iCs/>
          <w:sz w:val="22"/>
          <w:szCs w:val="22"/>
        </w:rPr>
        <w:t>- 18:00 CET</w:t>
      </w:r>
      <w:r w:rsidR="001B24D5">
        <w:rPr>
          <w:rStyle w:val="Strong"/>
          <w:rFonts w:asciiTheme="minorHAnsi" w:eastAsiaTheme="majorEastAsia" w:hAnsiTheme="minorHAnsi" w:cstheme="minorHAnsi"/>
          <w:b w:val="0"/>
          <w:bCs w:val="0"/>
          <w:i/>
          <w:iCs/>
          <w:sz w:val="22"/>
          <w:szCs w:val="22"/>
        </w:rPr>
        <w:t>,</w:t>
      </w:r>
      <w:r>
        <w:rPr>
          <w:rStyle w:val="Strong"/>
          <w:rFonts w:asciiTheme="minorHAnsi" w:eastAsiaTheme="majorEastAsia" w:hAnsiTheme="minorHAnsi" w:cstheme="minorHAnsi"/>
          <w:b w:val="0"/>
          <w:bCs w:val="0"/>
          <w:sz w:val="22"/>
          <w:szCs w:val="22"/>
        </w:rPr>
        <w:t xml:space="preserve"> via </w:t>
      </w:r>
      <w:hyperlink r:id="rId7" w:history="1">
        <w:r w:rsidR="001B24D5" w:rsidRPr="00834BE9">
          <w:rPr>
            <w:rStyle w:val="Hyperlink"/>
            <w:rFonts w:asciiTheme="minorHAnsi" w:eastAsiaTheme="majorEastAsia" w:hAnsiTheme="minorHAnsi" w:cstheme="minorHAnsi"/>
            <w:sz w:val="22"/>
            <w:szCs w:val="22"/>
          </w:rPr>
          <w:t>info@gynaia.com</w:t>
        </w:r>
      </w:hyperlink>
      <w:r w:rsidR="001B24D5">
        <w:rPr>
          <w:rStyle w:val="Strong"/>
          <w:rFonts w:asciiTheme="minorHAnsi" w:eastAsiaTheme="majorEastAsia" w:hAnsiTheme="minorHAnsi" w:cstheme="minorHAnsi"/>
          <w:b w:val="0"/>
          <w:bCs w:val="0"/>
          <w:sz w:val="22"/>
          <w:szCs w:val="22"/>
        </w:rPr>
        <w:t xml:space="preserve"> </w:t>
      </w:r>
      <w:r w:rsidR="001B24D5">
        <w:rPr>
          <w:rStyle w:val="Strong"/>
          <w:rFonts w:asciiTheme="minorHAnsi" w:eastAsiaTheme="majorEastAsia" w:hAnsiTheme="minorHAnsi" w:cstheme="minorHAnsi"/>
          <w:b w:val="0"/>
          <w:bCs w:val="0"/>
          <w:sz w:val="22"/>
          <w:szCs w:val="22"/>
        </w:rPr>
        <w:br/>
        <w:t xml:space="preserve">(e-mail subject: assignment questions - </w:t>
      </w:r>
      <w:r w:rsidR="001B24D5" w:rsidRPr="001B24D5">
        <w:rPr>
          <w:rStyle w:val="Strong"/>
          <w:rFonts w:asciiTheme="minorHAnsi" w:eastAsiaTheme="majorEastAsia" w:hAnsiTheme="minorHAnsi" w:cstheme="minorHAnsi"/>
          <w:b w:val="0"/>
          <w:bCs w:val="0"/>
          <w:i/>
          <w:iCs/>
          <w:sz w:val="22"/>
          <w:szCs w:val="22"/>
        </w:rPr>
        <w:t xml:space="preserve">your </w:t>
      </w:r>
      <w:r w:rsidR="001B24D5">
        <w:rPr>
          <w:rStyle w:val="Strong"/>
          <w:rFonts w:asciiTheme="minorHAnsi" w:eastAsiaTheme="majorEastAsia" w:hAnsiTheme="minorHAnsi" w:cstheme="minorHAnsi"/>
          <w:b w:val="0"/>
          <w:bCs w:val="0"/>
          <w:i/>
          <w:iCs/>
          <w:sz w:val="22"/>
          <w:szCs w:val="22"/>
        </w:rPr>
        <w:t xml:space="preserve">full </w:t>
      </w:r>
      <w:r w:rsidR="001B24D5" w:rsidRPr="001B24D5">
        <w:rPr>
          <w:rStyle w:val="Strong"/>
          <w:rFonts w:asciiTheme="minorHAnsi" w:eastAsiaTheme="majorEastAsia" w:hAnsiTheme="minorHAnsi" w:cstheme="minorHAnsi"/>
          <w:b w:val="0"/>
          <w:bCs w:val="0"/>
          <w:i/>
          <w:iCs/>
          <w:sz w:val="22"/>
          <w:szCs w:val="22"/>
        </w:rPr>
        <w:t>name</w:t>
      </w:r>
      <w:r w:rsidR="001B24D5">
        <w:rPr>
          <w:rStyle w:val="Strong"/>
          <w:rFonts w:asciiTheme="minorHAnsi" w:eastAsiaTheme="majorEastAsia" w:hAnsiTheme="minorHAnsi" w:cstheme="minorHAnsi"/>
          <w:b w:val="0"/>
          <w:bCs w:val="0"/>
          <w:sz w:val="22"/>
          <w:szCs w:val="22"/>
        </w:rPr>
        <w:t>)</w:t>
      </w:r>
      <w:r>
        <w:rPr>
          <w:rStyle w:val="Strong"/>
          <w:rFonts w:asciiTheme="minorHAnsi" w:eastAsiaTheme="majorEastAsia" w:hAnsiTheme="minorHAnsi" w:cstheme="minorHAnsi"/>
          <w:b w:val="0"/>
          <w:bCs w:val="0"/>
          <w:sz w:val="22"/>
          <w:szCs w:val="22"/>
        </w:rPr>
        <w:br/>
      </w:r>
      <w:r w:rsidRPr="0093269E">
        <w:rPr>
          <w:rStyle w:val="Strong"/>
          <w:rFonts w:asciiTheme="minorHAnsi" w:eastAsiaTheme="majorEastAsia" w:hAnsiTheme="minorHAnsi" w:cstheme="minorHAnsi"/>
          <w:sz w:val="22"/>
          <w:szCs w:val="22"/>
        </w:rPr>
        <w:t>Submission deadline:</w:t>
      </w:r>
      <w:r>
        <w:rPr>
          <w:rStyle w:val="Strong"/>
          <w:rFonts w:asciiTheme="minorHAnsi" w:eastAsiaTheme="majorEastAsia" w:hAnsiTheme="minorHAnsi" w:cstheme="minorHAnsi"/>
          <w:b w:val="0"/>
          <w:bCs w:val="0"/>
          <w:sz w:val="22"/>
          <w:szCs w:val="22"/>
        </w:rPr>
        <w:t xml:space="preserve"> </w:t>
      </w:r>
      <w:r w:rsidR="00243CAD">
        <w:rPr>
          <w:rStyle w:val="Strong"/>
          <w:rFonts w:asciiTheme="minorHAnsi" w:eastAsiaTheme="majorEastAsia" w:hAnsiTheme="minorHAnsi" w:cstheme="minorHAnsi"/>
          <w:b w:val="0"/>
          <w:bCs w:val="0"/>
          <w:i/>
          <w:iCs/>
          <w:sz w:val="22"/>
          <w:szCs w:val="22"/>
        </w:rPr>
        <w:t>Wednesday, Mar 11</w:t>
      </w:r>
      <w:r w:rsidR="00243CAD" w:rsidRPr="00243CAD">
        <w:rPr>
          <w:rStyle w:val="Strong"/>
          <w:rFonts w:asciiTheme="minorHAnsi" w:eastAsiaTheme="majorEastAsia" w:hAnsiTheme="minorHAnsi" w:cstheme="minorHAnsi"/>
          <w:b w:val="0"/>
          <w:bCs w:val="0"/>
          <w:i/>
          <w:iCs/>
          <w:sz w:val="22"/>
          <w:szCs w:val="22"/>
          <w:vertAlign w:val="superscript"/>
        </w:rPr>
        <w:t>th</w:t>
      </w:r>
      <w:r w:rsidR="00243CAD">
        <w:rPr>
          <w:rStyle w:val="Strong"/>
          <w:rFonts w:asciiTheme="minorHAnsi" w:eastAsiaTheme="majorEastAsia" w:hAnsiTheme="minorHAnsi" w:cstheme="minorHAnsi"/>
          <w:b w:val="0"/>
          <w:bCs w:val="0"/>
          <w:i/>
          <w:iCs/>
          <w:sz w:val="22"/>
          <w:szCs w:val="22"/>
        </w:rPr>
        <w:t xml:space="preserve"> </w:t>
      </w:r>
      <w:r w:rsidR="001B24D5" w:rsidRPr="001B24D5">
        <w:rPr>
          <w:rStyle w:val="Strong"/>
          <w:rFonts w:asciiTheme="minorHAnsi" w:eastAsiaTheme="majorEastAsia" w:hAnsiTheme="minorHAnsi" w:cstheme="minorHAnsi"/>
          <w:b w:val="0"/>
          <w:bCs w:val="0"/>
          <w:i/>
          <w:iCs/>
          <w:sz w:val="22"/>
          <w:szCs w:val="22"/>
        </w:rPr>
        <w:t>- 18:00 CE</w:t>
      </w:r>
      <w:r w:rsidRPr="0093269E">
        <w:rPr>
          <w:rStyle w:val="Strong"/>
          <w:rFonts w:asciiTheme="minorHAnsi" w:eastAsiaTheme="majorEastAsia" w:hAnsiTheme="minorHAnsi" w:cstheme="minorHAnsi"/>
          <w:b w:val="0"/>
          <w:bCs w:val="0"/>
          <w:i/>
          <w:iCs/>
          <w:sz w:val="22"/>
          <w:szCs w:val="22"/>
        </w:rPr>
        <w:t xml:space="preserve">T </w:t>
      </w:r>
      <w:r w:rsidR="00243CAD">
        <w:rPr>
          <w:rStyle w:val="Strong"/>
          <w:rFonts w:asciiTheme="minorHAnsi" w:eastAsiaTheme="majorEastAsia" w:hAnsiTheme="minorHAnsi" w:cstheme="minorHAnsi"/>
          <w:b w:val="0"/>
          <w:bCs w:val="0"/>
          <w:sz w:val="22"/>
          <w:szCs w:val="22"/>
        </w:rPr>
        <w:t>(via the forms.gynaia.com link)</w:t>
      </w:r>
    </w:p>
    <w:p w14:paraId="5ADC1FFB" w14:textId="77777777" w:rsidR="00A933AE" w:rsidRPr="00C87262" w:rsidRDefault="00A933AE" w:rsidP="00A933AE">
      <w:pPr>
        <w:pStyle w:val="Heading2"/>
        <w:rPr>
          <w:rFonts w:asciiTheme="minorHAnsi" w:hAnsiTheme="minorHAnsi" w:cstheme="minorHAnsi"/>
          <w:sz w:val="28"/>
          <w:szCs w:val="28"/>
        </w:rPr>
      </w:pPr>
      <w:r w:rsidRPr="00C87262">
        <w:rPr>
          <w:rFonts w:asciiTheme="minorHAnsi" w:hAnsiTheme="minorHAnsi" w:cstheme="minorHAnsi"/>
          <w:sz w:val="28"/>
          <w:szCs w:val="28"/>
        </w:rPr>
        <w:t>Goal of the assignment</w:t>
      </w:r>
    </w:p>
    <w:p w14:paraId="6433781A" w14:textId="193E75D9" w:rsidR="00A933AE" w:rsidRPr="00C87262" w:rsidRDefault="00A933AE" w:rsidP="00A933AE">
      <w:pPr>
        <w:pStyle w:val="NormalWeb"/>
        <w:rPr>
          <w:rFonts w:asciiTheme="minorHAnsi" w:hAnsiTheme="minorHAnsi" w:cstheme="minorHAnsi"/>
          <w:sz w:val="22"/>
          <w:szCs w:val="22"/>
        </w:rPr>
      </w:pPr>
      <w:r w:rsidRPr="00C87262">
        <w:rPr>
          <w:rFonts w:asciiTheme="minorHAnsi" w:hAnsiTheme="minorHAnsi" w:cstheme="minorHAnsi"/>
          <w:sz w:val="22"/>
          <w:szCs w:val="22"/>
        </w:rPr>
        <w:t xml:space="preserve">This exercise is designed to test </w:t>
      </w:r>
      <w:r w:rsidRPr="00C87262">
        <w:rPr>
          <w:rStyle w:val="Strong"/>
          <w:rFonts w:asciiTheme="minorHAnsi" w:eastAsiaTheme="majorEastAsia" w:hAnsiTheme="minorHAnsi" w:cstheme="minorHAnsi"/>
          <w:b w:val="0"/>
          <w:bCs w:val="0"/>
          <w:sz w:val="22"/>
          <w:szCs w:val="22"/>
        </w:rPr>
        <w:t>practical execution</w:t>
      </w:r>
      <w:r w:rsidRPr="00C87262">
        <w:rPr>
          <w:rFonts w:asciiTheme="minorHAnsi" w:hAnsiTheme="minorHAnsi" w:cstheme="minorHAnsi"/>
          <w:sz w:val="22"/>
          <w:szCs w:val="22"/>
        </w:rPr>
        <w:t>, digital nativeness, visual taste, and commercial judgment.</w:t>
      </w:r>
      <w:r w:rsidR="0093269E">
        <w:rPr>
          <w:rFonts w:asciiTheme="minorHAnsi" w:hAnsiTheme="minorHAnsi" w:cstheme="minorHAnsi"/>
          <w:sz w:val="22"/>
          <w:szCs w:val="22"/>
        </w:rPr>
        <w:t xml:space="preserve"> </w:t>
      </w:r>
      <w:r w:rsidRPr="00C87262">
        <w:rPr>
          <w:rFonts w:asciiTheme="minorHAnsi" w:hAnsiTheme="minorHAnsi" w:cstheme="minorHAnsi"/>
          <w:sz w:val="22"/>
          <w:szCs w:val="22"/>
        </w:rPr>
        <w:t xml:space="preserve">We are explicitly </w:t>
      </w:r>
      <w:r w:rsidRPr="00C87262">
        <w:rPr>
          <w:rStyle w:val="Strong"/>
          <w:rFonts w:asciiTheme="minorHAnsi" w:eastAsiaTheme="majorEastAsia" w:hAnsiTheme="minorHAnsi" w:cstheme="minorHAnsi"/>
          <w:b w:val="0"/>
          <w:bCs w:val="0"/>
          <w:sz w:val="22"/>
          <w:szCs w:val="22"/>
        </w:rPr>
        <w:t>not</w:t>
      </w:r>
      <w:r w:rsidRPr="00C87262">
        <w:rPr>
          <w:rFonts w:asciiTheme="minorHAnsi" w:hAnsiTheme="minorHAnsi" w:cstheme="minorHAnsi"/>
          <w:sz w:val="22"/>
          <w:szCs w:val="22"/>
        </w:rPr>
        <w:t xml:space="preserve"> looking for abstract marketing theory, persona-only decks, or high-level frameworks. We want to see how you would </w:t>
      </w:r>
      <w:r w:rsidR="00243CAD" w:rsidRPr="00C87262">
        <w:rPr>
          <w:rStyle w:val="Strong"/>
          <w:rFonts w:asciiTheme="minorHAnsi" w:eastAsiaTheme="majorEastAsia" w:hAnsiTheme="minorHAnsi" w:cstheme="minorHAnsi"/>
          <w:b w:val="0"/>
          <w:bCs w:val="0"/>
          <w:sz w:val="22"/>
          <w:szCs w:val="22"/>
        </w:rPr>
        <w:t>launch</w:t>
      </w:r>
      <w:r w:rsidRPr="00C87262">
        <w:rPr>
          <w:rStyle w:val="Strong"/>
          <w:rFonts w:asciiTheme="minorHAnsi" w:eastAsiaTheme="majorEastAsia" w:hAnsiTheme="minorHAnsi" w:cstheme="minorHAnsi"/>
          <w:b w:val="0"/>
          <w:bCs w:val="0"/>
          <w:sz w:val="22"/>
          <w:szCs w:val="22"/>
        </w:rPr>
        <w:t xml:space="preserve"> something</w:t>
      </w:r>
      <w:r w:rsidRPr="00C87262">
        <w:rPr>
          <w:rFonts w:asciiTheme="minorHAnsi" w:hAnsiTheme="minorHAnsi" w:cstheme="minorHAnsi"/>
          <w:sz w:val="22"/>
          <w:szCs w:val="22"/>
        </w:rPr>
        <w:t>, using real tools, under realistic constraints, and make concrete decisions.</w:t>
      </w:r>
    </w:p>
    <w:p w14:paraId="25937302" w14:textId="77777777" w:rsidR="00A933AE" w:rsidRPr="00C87262" w:rsidRDefault="00A933AE" w:rsidP="00A933AE">
      <w:pPr>
        <w:pStyle w:val="Heading2"/>
        <w:rPr>
          <w:rFonts w:asciiTheme="minorHAnsi" w:hAnsiTheme="minorHAnsi" w:cstheme="minorHAnsi"/>
          <w:sz w:val="28"/>
          <w:szCs w:val="28"/>
        </w:rPr>
      </w:pPr>
      <w:r w:rsidRPr="00C87262">
        <w:rPr>
          <w:rFonts w:asciiTheme="minorHAnsi" w:hAnsiTheme="minorHAnsi" w:cstheme="minorHAnsi"/>
          <w:sz w:val="28"/>
          <w:szCs w:val="28"/>
        </w:rPr>
        <w:t>Scenario</w:t>
      </w:r>
    </w:p>
    <w:p w14:paraId="0C3105BD" w14:textId="4FA0DEF2" w:rsidR="00A933AE" w:rsidRPr="00C87262" w:rsidRDefault="00A933AE" w:rsidP="00A933AE">
      <w:pPr>
        <w:pStyle w:val="NormalWeb"/>
        <w:rPr>
          <w:rFonts w:asciiTheme="minorHAnsi" w:hAnsiTheme="minorHAnsi" w:cstheme="minorHAnsi"/>
          <w:sz w:val="22"/>
          <w:szCs w:val="22"/>
        </w:rPr>
      </w:pPr>
      <w:r w:rsidRPr="00C87262">
        <w:rPr>
          <w:rFonts w:asciiTheme="minorHAnsi" w:hAnsiTheme="minorHAnsi" w:cstheme="minorHAnsi"/>
          <w:sz w:val="22"/>
          <w:szCs w:val="22"/>
        </w:rPr>
        <w:t>You are joining Gynaia as the single owner of community engagement and outbound growth.</w:t>
      </w:r>
      <w:r w:rsidR="0093269E">
        <w:rPr>
          <w:rFonts w:asciiTheme="minorHAnsi" w:hAnsiTheme="minorHAnsi" w:cstheme="minorHAnsi"/>
          <w:sz w:val="22"/>
          <w:szCs w:val="22"/>
        </w:rPr>
        <w:t xml:space="preserve"> </w:t>
      </w:r>
      <w:r w:rsidRPr="00C87262">
        <w:rPr>
          <w:rFonts w:asciiTheme="minorHAnsi" w:hAnsiTheme="minorHAnsi" w:cstheme="minorHAnsi"/>
          <w:sz w:val="22"/>
          <w:szCs w:val="22"/>
        </w:rPr>
        <w:t xml:space="preserve">We are about to launch </w:t>
      </w:r>
      <w:r w:rsidRPr="00C87262">
        <w:rPr>
          <w:rStyle w:val="Strong"/>
          <w:rFonts w:asciiTheme="minorHAnsi" w:eastAsiaTheme="majorEastAsia" w:hAnsiTheme="minorHAnsi" w:cstheme="minorHAnsi"/>
          <w:b w:val="0"/>
          <w:bCs w:val="0"/>
          <w:sz w:val="22"/>
          <w:szCs w:val="22"/>
        </w:rPr>
        <w:t>new capabilities</w:t>
      </w:r>
      <w:r w:rsidRPr="00C87262">
        <w:rPr>
          <w:rFonts w:asciiTheme="minorHAnsi" w:hAnsiTheme="minorHAnsi" w:cstheme="minorHAnsi"/>
          <w:sz w:val="22"/>
          <w:szCs w:val="22"/>
        </w:rPr>
        <w:t xml:space="preserve"> for gynecology ultrasound professionals. You will design and execute a </w:t>
      </w:r>
      <w:r w:rsidRPr="00C87262">
        <w:rPr>
          <w:rStyle w:val="Strong"/>
          <w:rFonts w:asciiTheme="minorHAnsi" w:eastAsiaTheme="majorEastAsia" w:hAnsiTheme="minorHAnsi" w:cstheme="minorHAnsi"/>
          <w:b w:val="0"/>
          <w:bCs w:val="0"/>
          <w:sz w:val="22"/>
          <w:szCs w:val="22"/>
        </w:rPr>
        <w:t>launch campaign</w:t>
      </w:r>
      <w:r w:rsidRPr="00C87262">
        <w:rPr>
          <w:rFonts w:asciiTheme="minorHAnsi" w:hAnsiTheme="minorHAnsi" w:cstheme="minorHAnsi"/>
          <w:sz w:val="22"/>
          <w:szCs w:val="22"/>
        </w:rPr>
        <w:t xml:space="preserve"> for </w:t>
      </w:r>
      <w:r w:rsidRPr="00C87262">
        <w:rPr>
          <w:rStyle w:val="Strong"/>
          <w:rFonts w:asciiTheme="minorHAnsi" w:eastAsiaTheme="majorEastAsia" w:hAnsiTheme="minorHAnsi" w:cstheme="minorHAnsi"/>
          <w:b w:val="0"/>
          <w:bCs w:val="0"/>
          <w:sz w:val="22"/>
          <w:szCs w:val="22"/>
        </w:rPr>
        <w:t>one</w:t>
      </w:r>
      <w:r w:rsidRPr="00C87262">
        <w:rPr>
          <w:rFonts w:asciiTheme="minorHAnsi" w:hAnsiTheme="minorHAnsi" w:cstheme="minorHAnsi"/>
          <w:sz w:val="22"/>
          <w:szCs w:val="22"/>
        </w:rPr>
        <w:t xml:space="preserve"> of the following</w:t>
      </w:r>
      <w:r w:rsidR="001B24D5">
        <w:rPr>
          <w:rFonts w:asciiTheme="minorHAnsi" w:hAnsiTheme="minorHAnsi" w:cstheme="minorHAnsi"/>
          <w:sz w:val="22"/>
          <w:szCs w:val="22"/>
        </w:rPr>
        <w:t xml:space="preserve"> (choose 1)</w:t>
      </w:r>
      <w:r w:rsidRPr="00C87262">
        <w:rPr>
          <w:rFonts w:asciiTheme="minorHAnsi" w:hAnsiTheme="minorHAnsi" w:cstheme="minorHAnsi"/>
          <w:sz w:val="22"/>
          <w:szCs w:val="22"/>
        </w:rPr>
        <w:t>:</w:t>
      </w:r>
    </w:p>
    <w:p w14:paraId="0FD436D4" w14:textId="11B04D06" w:rsidR="00A933AE" w:rsidRPr="00C87262" w:rsidRDefault="00A933AE" w:rsidP="0093269E">
      <w:pPr>
        <w:pStyle w:val="NormalWeb"/>
        <w:ind w:left="720"/>
        <w:rPr>
          <w:rFonts w:asciiTheme="minorHAnsi" w:hAnsiTheme="minorHAnsi" w:cstheme="minorHAnsi"/>
          <w:sz w:val="22"/>
          <w:szCs w:val="22"/>
        </w:rPr>
      </w:pPr>
      <w:r w:rsidRPr="0093269E">
        <w:rPr>
          <w:rStyle w:val="Strong"/>
          <w:rFonts w:asciiTheme="minorHAnsi" w:eastAsiaTheme="majorEastAsia" w:hAnsiTheme="minorHAnsi" w:cstheme="minorHAnsi"/>
          <w:sz w:val="22"/>
          <w:szCs w:val="22"/>
        </w:rPr>
        <w:t xml:space="preserve">Option A — Early Pregnancy Care </w:t>
      </w:r>
      <w:proofErr w:type="spellStart"/>
      <w:r w:rsidRPr="0093269E">
        <w:rPr>
          <w:rStyle w:val="Strong"/>
          <w:rFonts w:asciiTheme="minorHAnsi" w:eastAsiaTheme="majorEastAsia" w:hAnsiTheme="minorHAnsi" w:cstheme="minorHAnsi"/>
          <w:sz w:val="22"/>
          <w:szCs w:val="22"/>
        </w:rPr>
        <w:t>Programme</w:t>
      </w:r>
      <w:proofErr w:type="spellEnd"/>
      <w:r w:rsidRPr="00C87262">
        <w:rPr>
          <w:rFonts w:asciiTheme="minorHAnsi" w:hAnsiTheme="minorHAnsi" w:cstheme="minorHAnsi"/>
          <w:sz w:val="22"/>
          <w:szCs w:val="22"/>
        </w:rPr>
        <w:br/>
        <w:t xml:space="preserve">A new professional </w:t>
      </w:r>
      <w:proofErr w:type="spellStart"/>
      <w:r w:rsidRPr="00C87262">
        <w:rPr>
          <w:rFonts w:asciiTheme="minorHAnsi" w:hAnsiTheme="minorHAnsi" w:cstheme="minorHAnsi"/>
          <w:sz w:val="22"/>
          <w:szCs w:val="22"/>
        </w:rPr>
        <w:t>programme</w:t>
      </w:r>
      <w:proofErr w:type="spellEnd"/>
      <w:r w:rsidRPr="00C87262">
        <w:rPr>
          <w:rFonts w:asciiTheme="minorHAnsi" w:hAnsiTheme="minorHAnsi" w:cstheme="minorHAnsi"/>
          <w:sz w:val="22"/>
          <w:szCs w:val="22"/>
        </w:rPr>
        <w:t xml:space="preserve"> combining continuous education, decision support tools, and clinical best practice guidance for early pregnancy care</w:t>
      </w:r>
      <w:r w:rsidR="001B24D5">
        <w:rPr>
          <w:rFonts w:asciiTheme="minorHAnsi" w:hAnsiTheme="minorHAnsi" w:cstheme="minorHAnsi"/>
          <w:sz w:val="22"/>
          <w:szCs w:val="22"/>
        </w:rPr>
        <w:t xml:space="preserve"> (see </w:t>
      </w:r>
      <w:hyperlink r:id="rId8" w:history="1">
        <w:r w:rsidR="001B24D5" w:rsidRPr="00834BE9">
          <w:rPr>
            <w:rStyle w:val="Hyperlink"/>
            <w:rFonts w:asciiTheme="minorHAnsi" w:hAnsiTheme="minorHAnsi" w:cstheme="minorHAnsi"/>
            <w:sz w:val="22"/>
            <w:szCs w:val="22"/>
          </w:rPr>
          <w:t>https://www.gynaia.com/certification/membership/</w:t>
        </w:r>
      </w:hyperlink>
      <w:r w:rsidR="001B24D5">
        <w:rPr>
          <w:rFonts w:asciiTheme="minorHAnsi" w:hAnsiTheme="minorHAnsi" w:cstheme="minorHAnsi"/>
          <w:sz w:val="22"/>
          <w:szCs w:val="22"/>
        </w:rPr>
        <w:t>)</w:t>
      </w:r>
    </w:p>
    <w:p w14:paraId="5B4812F8" w14:textId="75FFD341" w:rsidR="00A933AE" w:rsidRPr="00C87262" w:rsidRDefault="00A933AE" w:rsidP="0093269E">
      <w:pPr>
        <w:pStyle w:val="NormalWeb"/>
        <w:ind w:left="720"/>
        <w:rPr>
          <w:rFonts w:asciiTheme="minorHAnsi" w:hAnsiTheme="minorHAnsi" w:cstheme="minorHAnsi"/>
          <w:sz w:val="22"/>
          <w:szCs w:val="22"/>
        </w:rPr>
      </w:pPr>
      <w:r w:rsidRPr="0093269E">
        <w:rPr>
          <w:rStyle w:val="Strong"/>
          <w:rFonts w:asciiTheme="minorHAnsi" w:eastAsiaTheme="majorEastAsia" w:hAnsiTheme="minorHAnsi" w:cstheme="minorHAnsi"/>
          <w:sz w:val="22"/>
          <w:szCs w:val="22"/>
        </w:rPr>
        <w:t xml:space="preserve">Option B — </w:t>
      </w:r>
      <w:r w:rsidR="001B24D5">
        <w:rPr>
          <w:rStyle w:val="Strong"/>
          <w:rFonts w:asciiTheme="minorHAnsi" w:eastAsiaTheme="majorEastAsia" w:hAnsiTheme="minorHAnsi" w:cstheme="minorHAnsi"/>
          <w:sz w:val="22"/>
          <w:szCs w:val="22"/>
        </w:rPr>
        <w:t>Educational</w:t>
      </w:r>
      <w:r w:rsidRPr="0093269E">
        <w:rPr>
          <w:rStyle w:val="Strong"/>
          <w:rFonts w:asciiTheme="minorHAnsi" w:eastAsiaTheme="majorEastAsia" w:hAnsiTheme="minorHAnsi" w:cstheme="minorHAnsi"/>
          <w:sz w:val="22"/>
          <w:szCs w:val="22"/>
        </w:rPr>
        <w:t xml:space="preserve"> Case Database</w:t>
      </w:r>
      <w:r w:rsidRPr="00C87262">
        <w:rPr>
          <w:rFonts w:asciiTheme="minorHAnsi" w:hAnsiTheme="minorHAnsi" w:cstheme="minorHAnsi"/>
          <w:sz w:val="22"/>
          <w:szCs w:val="22"/>
        </w:rPr>
        <w:br/>
        <w:t xml:space="preserve">A new member benefit that is part of all membership </w:t>
      </w:r>
      <w:proofErr w:type="spellStart"/>
      <w:r w:rsidRPr="00C87262">
        <w:rPr>
          <w:rFonts w:asciiTheme="minorHAnsi" w:hAnsiTheme="minorHAnsi" w:cstheme="minorHAnsi"/>
          <w:sz w:val="22"/>
          <w:szCs w:val="22"/>
        </w:rPr>
        <w:t>programmes</w:t>
      </w:r>
      <w:proofErr w:type="spellEnd"/>
      <w:r w:rsidRPr="00C87262">
        <w:rPr>
          <w:rFonts w:asciiTheme="minorHAnsi" w:hAnsiTheme="minorHAnsi" w:cstheme="minorHAnsi"/>
          <w:sz w:val="22"/>
          <w:szCs w:val="22"/>
        </w:rPr>
        <w:t>. A growing, highly visual database of curated</w:t>
      </w:r>
      <w:r w:rsidR="001B24D5">
        <w:rPr>
          <w:rFonts w:asciiTheme="minorHAnsi" w:hAnsiTheme="minorHAnsi" w:cstheme="minorHAnsi"/>
          <w:sz w:val="22"/>
          <w:szCs w:val="22"/>
        </w:rPr>
        <w:t>, de-identified,</w:t>
      </w:r>
      <w:r w:rsidRPr="00C87262">
        <w:rPr>
          <w:rFonts w:asciiTheme="minorHAnsi" w:hAnsiTheme="minorHAnsi" w:cstheme="minorHAnsi"/>
          <w:sz w:val="22"/>
          <w:szCs w:val="22"/>
        </w:rPr>
        <w:t xml:space="preserve"> educational cases for gynecologic ultrasound professionals.</w:t>
      </w:r>
    </w:p>
    <w:p w14:paraId="4C7B070D" w14:textId="4AD67EAC" w:rsidR="00A933AE" w:rsidRPr="00C87262" w:rsidRDefault="00A933AE" w:rsidP="00A933AE">
      <w:pPr>
        <w:pStyle w:val="NormalWeb"/>
        <w:rPr>
          <w:rFonts w:asciiTheme="minorHAnsi" w:hAnsiTheme="minorHAnsi" w:cstheme="minorHAnsi"/>
          <w:sz w:val="22"/>
          <w:szCs w:val="22"/>
        </w:rPr>
      </w:pPr>
      <w:r w:rsidRPr="00C87262">
        <w:rPr>
          <w:rFonts w:asciiTheme="minorHAnsi" w:hAnsiTheme="minorHAnsi" w:cstheme="minorHAnsi"/>
          <w:sz w:val="22"/>
          <w:szCs w:val="22"/>
        </w:rPr>
        <w:t xml:space="preserve">You must </w:t>
      </w:r>
      <w:r w:rsidRPr="00C87262">
        <w:rPr>
          <w:rStyle w:val="Strong"/>
          <w:rFonts w:asciiTheme="minorHAnsi" w:eastAsiaTheme="majorEastAsia" w:hAnsiTheme="minorHAnsi" w:cstheme="minorHAnsi"/>
          <w:b w:val="0"/>
          <w:bCs w:val="0"/>
          <w:sz w:val="22"/>
          <w:szCs w:val="22"/>
        </w:rPr>
        <w:t xml:space="preserve">explicitly choose </w:t>
      </w:r>
      <w:r w:rsidRPr="001B24D5">
        <w:rPr>
          <w:rStyle w:val="Strong"/>
          <w:rFonts w:asciiTheme="minorHAnsi" w:eastAsiaTheme="majorEastAsia" w:hAnsiTheme="minorHAnsi" w:cstheme="minorHAnsi"/>
          <w:b w:val="0"/>
          <w:bCs w:val="0"/>
          <w:sz w:val="22"/>
          <w:szCs w:val="22"/>
          <w:u w:val="single"/>
        </w:rPr>
        <w:t>one</w:t>
      </w:r>
      <w:r w:rsidRPr="00C87262">
        <w:rPr>
          <w:rFonts w:asciiTheme="minorHAnsi" w:hAnsiTheme="minorHAnsi" w:cstheme="minorHAnsi"/>
          <w:sz w:val="22"/>
          <w:szCs w:val="22"/>
        </w:rPr>
        <w:t xml:space="preserve"> and briefly justify why you chose it.</w:t>
      </w:r>
      <w:r w:rsidR="0093269E">
        <w:rPr>
          <w:rFonts w:asciiTheme="minorHAnsi" w:hAnsiTheme="minorHAnsi" w:cstheme="minorHAnsi"/>
          <w:sz w:val="22"/>
          <w:szCs w:val="22"/>
        </w:rPr>
        <w:t xml:space="preserve"> </w:t>
      </w:r>
      <w:r w:rsidRPr="00C87262">
        <w:rPr>
          <w:rFonts w:asciiTheme="minorHAnsi" w:hAnsiTheme="minorHAnsi" w:cstheme="minorHAnsi"/>
          <w:sz w:val="22"/>
          <w:szCs w:val="22"/>
        </w:rPr>
        <w:t>As a starting point, you may refer to our public membership page (</w:t>
      </w:r>
      <w:hyperlink r:id="rId9" w:history="1">
        <w:r w:rsidRPr="00C87262">
          <w:rPr>
            <w:rStyle w:val="Hyperlink"/>
            <w:rFonts w:asciiTheme="minorHAnsi" w:eastAsiaTheme="majorEastAsia" w:hAnsiTheme="minorHAnsi" w:cstheme="minorHAnsi"/>
            <w:sz w:val="22"/>
            <w:szCs w:val="22"/>
          </w:rPr>
          <w:t>https://www.gynaia.com/certification/membership/</w:t>
        </w:r>
      </w:hyperlink>
      <w:r w:rsidRPr="00C87262">
        <w:rPr>
          <w:rFonts w:asciiTheme="minorHAnsi" w:hAnsiTheme="minorHAnsi" w:cstheme="minorHAnsi"/>
          <w:sz w:val="22"/>
          <w:szCs w:val="22"/>
        </w:rPr>
        <w:t xml:space="preserve">). Beyond this, you are expected to independently explore </w:t>
      </w:r>
      <w:proofErr w:type="spellStart"/>
      <w:r w:rsidRPr="00C87262">
        <w:rPr>
          <w:rFonts w:asciiTheme="minorHAnsi" w:hAnsiTheme="minorHAnsi" w:cstheme="minorHAnsi"/>
          <w:sz w:val="22"/>
          <w:szCs w:val="22"/>
        </w:rPr>
        <w:t>Gynaia’s</w:t>
      </w:r>
      <w:proofErr w:type="spellEnd"/>
      <w:r w:rsidRPr="00C87262">
        <w:rPr>
          <w:rFonts w:asciiTheme="minorHAnsi" w:hAnsiTheme="minorHAnsi" w:cstheme="minorHAnsi"/>
          <w:sz w:val="22"/>
          <w:szCs w:val="22"/>
        </w:rPr>
        <w:t xml:space="preserve"> website, social presence, and publicly available material to inform your work.</w:t>
      </w:r>
      <w:r w:rsidR="0093269E">
        <w:rPr>
          <w:rFonts w:asciiTheme="minorHAnsi" w:hAnsiTheme="minorHAnsi" w:cstheme="minorHAnsi"/>
          <w:sz w:val="22"/>
          <w:szCs w:val="22"/>
        </w:rPr>
        <w:t xml:space="preserve"> </w:t>
      </w:r>
      <w:r w:rsidRPr="00C87262">
        <w:rPr>
          <w:rFonts w:asciiTheme="minorHAnsi" w:hAnsiTheme="minorHAnsi" w:cstheme="minorHAnsi"/>
          <w:sz w:val="22"/>
          <w:szCs w:val="22"/>
        </w:rPr>
        <w:t xml:space="preserve">You should assume that </w:t>
      </w:r>
      <w:r w:rsidRPr="00C87262">
        <w:rPr>
          <w:rStyle w:val="Strong"/>
          <w:rFonts w:asciiTheme="minorHAnsi" w:eastAsiaTheme="majorEastAsia" w:hAnsiTheme="minorHAnsi" w:cstheme="minorHAnsi"/>
          <w:b w:val="0"/>
          <w:bCs w:val="0"/>
          <w:sz w:val="22"/>
          <w:szCs w:val="22"/>
        </w:rPr>
        <w:t>not all existing material is perfect or complete</w:t>
      </w:r>
      <w:r w:rsidRPr="00C87262">
        <w:rPr>
          <w:rFonts w:asciiTheme="minorHAnsi" w:hAnsiTheme="minorHAnsi" w:cstheme="minorHAnsi"/>
          <w:sz w:val="22"/>
          <w:szCs w:val="22"/>
        </w:rPr>
        <w:t xml:space="preserve">, </w:t>
      </w:r>
      <w:r w:rsidR="001B24D5">
        <w:rPr>
          <w:rFonts w:asciiTheme="minorHAnsi" w:hAnsiTheme="minorHAnsi" w:cstheme="minorHAnsi"/>
          <w:sz w:val="22"/>
          <w:szCs w:val="22"/>
        </w:rPr>
        <w:t xml:space="preserve">nor is it made available to you as part of this assignment, </w:t>
      </w:r>
      <w:r w:rsidRPr="00C87262">
        <w:rPr>
          <w:rFonts w:asciiTheme="minorHAnsi" w:hAnsiTheme="minorHAnsi" w:cstheme="minorHAnsi"/>
          <w:sz w:val="22"/>
          <w:szCs w:val="22"/>
        </w:rPr>
        <w:t>and that part of your role is to work pragmatically and effectively with what exists today and what you think can/should be created.</w:t>
      </w:r>
    </w:p>
    <w:p w14:paraId="26CA534B" w14:textId="77777777" w:rsidR="00A933AE" w:rsidRPr="00C87262" w:rsidRDefault="00A933AE" w:rsidP="00A933AE">
      <w:pPr>
        <w:pStyle w:val="Heading2"/>
        <w:rPr>
          <w:rFonts w:asciiTheme="minorHAnsi" w:hAnsiTheme="minorHAnsi" w:cstheme="minorHAnsi"/>
          <w:sz w:val="28"/>
          <w:szCs w:val="28"/>
        </w:rPr>
      </w:pPr>
      <w:r w:rsidRPr="00C87262">
        <w:rPr>
          <w:rFonts w:asciiTheme="minorHAnsi" w:hAnsiTheme="minorHAnsi" w:cstheme="minorHAnsi"/>
          <w:sz w:val="28"/>
          <w:szCs w:val="28"/>
        </w:rPr>
        <w:t>What you should deliver</w:t>
      </w:r>
    </w:p>
    <w:p w14:paraId="3AEA285B" w14:textId="77777777" w:rsidR="00A933AE" w:rsidRPr="00C87262" w:rsidRDefault="00A933AE" w:rsidP="00A933AE">
      <w:pPr>
        <w:pStyle w:val="Heading3"/>
        <w:rPr>
          <w:rFonts w:cstheme="minorHAnsi"/>
          <w:sz w:val="24"/>
          <w:szCs w:val="24"/>
        </w:rPr>
      </w:pPr>
      <w:r w:rsidRPr="00C87262">
        <w:rPr>
          <w:rFonts w:cstheme="minorHAnsi"/>
          <w:sz w:val="24"/>
          <w:szCs w:val="24"/>
        </w:rPr>
        <w:t>1. Slide deck</w:t>
      </w:r>
    </w:p>
    <w:p w14:paraId="441B092B" w14:textId="13865552" w:rsidR="00A933AE" w:rsidRPr="00C87262" w:rsidRDefault="00A933AE" w:rsidP="00A933AE">
      <w:pPr>
        <w:pStyle w:val="NormalWeb"/>
        <w:rPr>
          <w:rFonts w:asciiTheme="minorHAnsi" w:hAnsiTheme="minorHAnsi" w:cstheme="minorHAnsi"/>
          <w:sz w:val="22"/>
          <w:szCs w:val="22"/>
        </w:rPr>
      </w:pPr>
      <w:r w:rsidRPr="00C87262">
        <w:rPr>
          <w:rStyle w:val="Strong"/>
          <w:rFonts w:asciiTheme="minorHAnsi" w:eastAsiaTheme="majorEastAsia" w:hAnsiTheme="minorHAnsi" w:cstheme="minorHAnsi"/>
          <w:b w:val="0"/>
          <w:bCs w:val="0"/>
          <w:sz w:val="22"/>
          <w:szCs w:val="22"/>
        </w:rPr>
        <w:t>Maximum 12 slides</w:t>
      </w:r>
      <w:r w:rsidR="0093269E">
        <w:rPr>
          <w:rStyle w:val="Strong"/>
          <w:rFonts w:asciiTheme="minorHAnsi" w:eastAsiaTheme="majorEastAsia" w:hAnsiTheme="minorHAnsi" w:cstheme="minorHAnsi"/>
          <w:b w:val="0"/>
          <w:bCs w:val="0"/>
          <w:sz w:val="22"/>
          <w:szCs w:val="22"/>
        </w:rPr>
        <w:t xml:space="preserve"> (h</w:t>
      </w:r>
      <w:r w:rsidRPr="00C87262">
        <w:rPr>
          <w:rStyle w:val="Strong"/>
          <w:rFonts w:asciiTheme="minorHAnsi" w:eastAsiaTheme="majorEastAsia" w:hAnsiTheme="minorHAnsi" w:cstheme="minorHAnsi"/>
          <w:b w:val="0"/>
          <w:bCs w:val="0"/>
          <w:sz w:val="22"/>
          <w:szCs w:val="22"/>
        </w:rPr>
        <w:t>ard limit</w:t>
      </w:r>
      <w:r w:rsidR="0093269E">
        <w:rPr>
          <w:rStyle w:val="Strong"/>
          <w:rFonts w:asciiTheme="minorHAnsi" w:eastAsiaTheme="majorEastAsia" w:hAnsiTheme="minorHAnsi" w:cstheme="minorHAnsi"/>
          <w:b w:val="0"/>
          <w:bCs w:val="0"/>
          <w:sz w:val="22"/>
          <w:szCs w:val="22"/>
        </w:rPr>
        <w:t>, n</w:t>
      </w:r>
      <w:r w:rsidRPr="00C87262">
        <w:rPr>
          <w:rStyle w:val="Strong"/>
          <w:rFonts w:asciiTheme="minorHAnsi" w:eastAsiaTheme="majorEastAsia" w:hAnsiTheme="minorHAnsi" w:cstheme="minorHAnsi"/>
          <w:b w:val="0"/>
          <w:bCs w:val="0"/>
          <w:sz w:val="22"/>
          <w:szCs w:val="22"/>
        </w:rPr>
        <w:t>o appendix</w:t>
      </w:r>
      <w:r w:rsidR="0093269E">
        <w:rPr>
          <w:rStyle w:val="Strong"/>
          <w:rFonts w:asciiTheme="minorHAnsi" w:eastAsiaTheme="majorEastAsia" w:hAnsiTheme="minorHAnsi" w:cstheme="minorHAnsi"/>
          <w:b w:val="0"/>
          <w:bCs w:val="0"/>
          <w:sz w:val="22"/>
          <w:szCs w:val="22"/>
        </w:rPr>
        <w:t>, including title slides)</w:t>
      </w:r>
      <w:r w:rsidRPr="00C87262">
        <w:rPr>
          <w:rStyle w:val="Strong"/>
          <w:rFonts w:asciiTheme="minorHAnsi" w:eastAsiaTheme="majorEastAsia" w:hAnsiTheme="minorHAnsi" w:cstheme="minorHAnsi"/>
          <w:b w:val="0"/>
          <w:bCs w:val="0"/>
          <w:sz w:val="22"/>
          <w:szCs w:val="22"/>
        </w:rPr>
        <w:t>.</w:t>
      </w:r>
    </w:p>
    <w:p w14:paraId="70DBF83B" w14:textId="77777777" w:rsidR="0093269E" w:rsidRDefault="0093269E">
      <w:pPr>
        <w:rPr>
          <w:rFonts w:eastAsia="Times New Roman" w:cstheme="minorHAnsi"/>
          <w:kern w:val="0"/>
          <w:sz w:val="22"/>
          <w:szCs w:val="22"/>
          <w14:ligatures w14:val="none"/>
        </w:rPr>
      </w:pPr>
      <w:r>
        <w:rPr>
          <w:rFonts w:cstheme="minorHAnsi"/>
          <w:sz w:val="22"/>
          <w:szCs w:val="22"/>
        </w:rPr>
        <w:br w:type="page"/>
      </w:r>
    </w:p>
    <w:p w14:paraId="5C3B95DB" w14:textId="1C151BE6" w:rsidR="00A933AE" w:rsidRPr="00C87262" w:rsidRDefault="00A933AE" w:rsidP="00A933AE">
      <w:pPr>
        <w:pStyle w:val="NormalWeb"/>
        <w:rPr>
          <w:rFonts w:asciiTheme="minorHAnsi" w:hAnsiTheme="minorHAnsi" w:cstheme="minorHAnsi"/>
          <w:sz w:val="22"/>
          <w:szCs w:val="22"/>
        </w:rPr>
      </w:pPr>
      <w:r w:rsidRPr="00C87262">
        <w:rPr>
          <w:rFonts w:asciiTheme="minorHAnsi" w:hAnsiTheme="minorHAnsi" w:cstheme="minorHAnsi"/>
          <w:sz w:val="22"/>
          <w:szCs w:val="22"/>
        </w:rPr>
        <w:lastRenderedPageBreak/>
        <w:t>Your deck should cover, concisely:</w:t>
      </w:r>
    </w:p>
    <w:p w14:paraId="74F0C73A" w14:textId="77777777" w:rsidR="00A933AE" w:rsidRPr="00C87262" w:rsidRDefault="00A933AE" w:rsidP="00A933AE">
      <w:pPr>
        <w:pStyle w:val="NormalWeb"/>
        <w:numPr>
          <w:ilvl w:val="0"/>
          <w:numId w:val="1"/>
        </w:numPr>
        <w:rPr>
          <w:rFonts w:asciiTheme="minorHAnsi" w:hAnsiTheme="minorHAnsi" w:cstheme="minorHAnsi"/>
          <w:sz w:val="22"/>
          <w:szCs w:val="22"/>
        </w:rPr>
      </w:pPr>
      <w:r w:rsidRPr="00C87262">
        <w:rPr>
          <w:rFonts w:asciiTheme="minorHAnsi" w:hAnsiTheme="minorHAnsi" w:cstheme="minorHAnsi"/>
          <w:sz w:val="22"/>
          <w:szCs w:val="22"/>
        </w:rPr>
        <w:t xml:space="preserve">What you are launching and </w:t>
      </w:r>
      <w:r w:rsidRPr="00C87262">
        <w:rPr>
          <w:rStyle w:val="Strong"/>
          <w:rFonts w:asciiTheme="minorHAnsi" w:eastAsiaTheme="majorEastAsia" w:hAnsiTheme="minorHAnsi" w:cstheme="minorHAnsi"/>
          <w:b w:val="0"/>
          <w:bCs w:val="0"/>
          <w:sz w:val="22"/>
          <w:szCs w:val="22"/>
        </w:rPr>
        <w:t>why you chose it</w:t>
      </w:r>
    </w:p>
    <w:p w14:paraId="5417DFA6" w14:textId="20601E13" w:rsidR="00A933AE" w:rsidRPr="00C87262" w:rsidRDefault="00A933AE" w:rsidP="00A933AE">
      <w:pPr>
        <w:pStyle w:val="NormalWeb"/>
        <w:numPr>
          <w:ilvl w:val="0"/>
          <w:numId w:val="1"/>
        </w:numPr>
        <w:rPr>
          <w:rFonts w:asciiTheme="minorHAnsi" w:hAnsiTheme="minorHAnsi" w:cstheme="minorHAnsi"/>
          <w:sz w:val="22"/>
          <w:szCs w:val="22"/>
        </w:rPr>
      </w:pPr>
      <w:r w:rsidRPr="00C87262">
        <w:rPr>
          <w:rFonts w:asciiTheme="minorHAnsi" w:hAnsiTheme="minorHAnsi" w:cstheme="minorHAnsi"/>
          <w:sz w:val="22"/>
          <w:szCs w:val="22"/>
        </w:rPr>
        <w:t>Who you are targeting and the buying context (practical, not theoretical - who is deciding, in what clinical context, what needs to happen for engagement or purchase to occur)</w:t>
      </w:r>
    </w:p>
    <w:p w14:paraId="32EBCC94" w14:textId="19127268" w:rsidR="00A933AE" w:rsidRPr="00C87262" w:rsidRDefault="00A933AE" w:rsidP="00A933AE">
      <w:pPr>
        <w:pStyle w:val="NormalWeb"/>
        <w:numPr>
          <w:ilvl w:val="0"/>
          <w:numId w:val="1"/>
        </w:numPr>
        <w:rPr>
          <w:rFonts w:asciiTheme="minorHAnsi" w:hAnsiTheme="minorHAnsi" w:cstheme="minorHAnsi"/>
          <w:sz w:val="22"/>
          <w:szCs w:val="22"/>
        </w:rPr>
      </w:pPr>
      <w:r w:rsidRPr="00C87262">
        <w:rPr>
          <w:rFonts w:asciiTheme="minorHAnsi" w:hAnsiTheme="minorHAnsi" w:cstheme="minorHAnsi"/>
          <w:sz w:val="22"/>
          <w:szCs w:val="22"/>
        </w:rPr>
        <w:t>The concrete launch approach (channels, timing &amp; sequencing, logic, assets</w:t>
      </w:r>
      <w:r w:rsidR="00C87262" w:rsidRPr="00C87262">
        <w:rPr>
          <w:rFonts w:asciiTheme="minorHAnsi" w:hAnsiTheme="minorHAnsi" w:cstheme="minorHAnsi"/>
          <w:sz w:val="22"/>
          <w:szCs w:val="22"/>
        </w:rPr>
        <w:t>, messaging</w:t>
      </w:r>
      <w:r w:rsidR="001B24D5">
        <w:rPr>
          <w:rFonts w:asciiTheme="minorHAnsi" w:hAnsiTheme="minorHAnsi" w:cstheme="minorHAnsi"/>
          <w:sz w:val="22"/>
          <w:szCs w:val="22"/>
        </w:rPr>
        <w:t>, artefacts</w:t>
      </w:r>
      <w:r w:rsidRPr="00C87262">
        <w:rPr>
          <w:rFonts w:asciiTheme="minorHAnsi" w:hAnsiTheme="minorHAnsi" w:cstheme="minorHAnsi"/>
          <w:sz w:val="22"/>
          <w:szCs w:val="22"/>
        </w:rPr>
        <w:t>)</w:t>
      </w:r>
    </w:p>
    <w:p w14:paraId="49745F18" w14:textId="77777777" w:rsidR="00A933AE" w:rsidRDefault="00A933AE" w:rsidP="00A933AE">
      <w:pPr>
        <w:pStyle w:val="NormalWeb"/>
        <w:numPr>
          <w:ilvl w:val="0"/>
          <w:numId w:val="1"/>
        </w:numPr>
        <w:rPr>
          <w:rFonts w:asciiTheme="minorHAnsi" w:hAnsiTheme="minorHAnsi" w:cstheme="minorHAnsi"/>
          <w:sz w:val="22"/>
          <w:szCs w:val="22"/>
        </w:rPr>
      </w:pPr>
      <w:r w:rsidRPr="00C87262">
        <w:rPr>
          <w:rFonts w:asciiTheme="minorHAnsi" w:hAnsiTheme="minorHAnsi" w:cstheme="minorHAnsi"/>
          <w:sz w:val="22"/>
          <w:szCs w:val="22"/>
        </w:rPr>
        <w:t>The tools and workflows you would use (specific and operational)</w:t>
      </w:r>
    </w:p>
    <w:p w14:paraId="5227CF2B" w14:textId="410ECE9A" w:rsidR="001B24D5" w:rsidRPr="001B24D5" w:rsidRDefault="001B24D5" w:rsidP="001B24D5">
      <w:pPr>
        <w:pStyle w:val="NormalWeb"/>
        <w:numPr>
          <w:ilvl w:val="0"/>
          <w:numId w:val="1"/>
        </w:numPr>
        <w:rPr>
          <w:rFonts w:asciiTheme="minorHAnsi" w:hAnsiTheme="minorHAnsi" w:cstheme="minorHAnsi"/>
          <w:sz w:val="22"/>
          <w:szCs w:val="22"/>
        </w:rPr>
      </w:pPr>
      <w:r w:rsidRPr="00C87262">
        <w:rPr>
          <w:rFonts w:asciiTheme="minorHAnsi" w:hAnsiTheme="minorHAnsi" w:cstheme="minorHAnsi"/>
          <w:sz w:val="22"/>
          <w:szCs w:val="22"/>
        </w:rPr>
        <w:t xml:space="preserve">Your </w:t>
      </w:r>
      <w:r w:rsidRPr="00C87262">
        <w:rPr>
          <w:rStyle w:val="Strong"/>
          <w:rFonts w:asciiTheme="minorHAnsi" w:eastAsiaTheme="majorEastAsia" w:hAnsiTheme="minorHAnsi" w:cstheme="minorHAnsi"/>
          <w:b w:val="0"/>
          <w:bCs w:val="0"/>
          <w:sz w:val="22"/>
          <w:szCs w:val="22"/>
        </w:rPr>
        <w:t>success metrics</w:t>
      </w:r>
      <w:r w:rsidRPr="00C87262">
        <w:rPr>
          <w:rFonts w:asciiTheme="minorHAnsi" w:hAnsiTheme="minorHAnsi" w:cstheme="minorHAnsi"/>
          <w:sz w:val="22"/>
          <w:szCs w:val="22"/>
        </w:rPr>
        <w:t xml:space="preserve"> (see below)</w:t>
      </w:r>
    </w:p>
    <w:p w14:paraId="56F112FC" w14:textId="4F8B7411" w:rsidR="00A933AE" w:rsidRPr="00C87262" w:rsidRDefault="00A933AE" w:rsidP="00C87262">
      <w:pPr>
        <w:pStyle w:val="NormalWeb"/>
        <w:rPr>
          <w:rFonts w:asciiTheme="minorHAnsi" w:hAnsiTheme="minorHAnsi" w:cstheme="minorHAnsi"/>
          <w:sz w:val="22"/>
          <w:szCs w:val="22"/>
        </w:rPr>
      </w:pPr>
      <w:r w:rsidRPr="00C87262">
        <w:rPr>
          <w:rFonts w:asciiTheme="minorHAnsi" w:hAnsiTheme="minorHAnsi" w:cstheme="minorHAnsi"/>
          <w:sz w:val="22"/>
          <w:szCs w:val="22"/>
        </w:rPr>
        <w:t>Slides should be understandable on their own. Brief speaker notes are allowed but optional.</w:t>
      </w:r>
    </w:p>
    <w:p w14:paraId="797230AC" w14:textId="77777777" w:rsidR="00A933AE" w:rsidRPr="00C87262" w:rsidRDefault="00A933AE" w:rsidP="00A933AE">
      <w:pPr>
        <w:pStyle w:val="Heading3"/>
        <w:rPr>
          <w:rFonts w:cstheme="minorHAnsi"/>
          <w:sz w:val="24"/>
          <w:szCs w:val="24"/>
        </w:rPr>
      </w:pPr>
      <w:r w:rsidRPr="00C87262">
        <w:rPr>
          <w:rFonts w:cstheme="minorHAnsi"/>
          <w:sz w:val="24"/>
          <w:szCs w:val="24"/>
        </w:rPr>
        <w:t>2. Concrete artifacts</w:t>
      </w:r>
    </w:p>
    <w:p w14:paraId="17BD31AE" w14:textId="1F690E56" w:rsidR="00A933AE" w:rsidRPr="00C87262" w:rsidRDefault="00A933AE" w:rsidP="00A933AE">
      <w:pPr>
        <w:pStyle w:val="NormalWeb"/>
        <w:rPr>
          <w:rFonts w:asciiTheme="minorHAnsi" w:hAnsiTheme="minorHAnsi" w:cstheme="minorHAnsi"/>
          <w:sz w:val="22"/>
          <w:szCs w:val="22"/>
        </w:rPr>
      </w:pPr>
      <w:r w:rsidRPr="00C87262">
        <w:rPr>
          <w:rStyle w:val="Strong"/>
          <w:rFonts w:asciiTheme="minorHAnsi" w:eastAsiaTheme="majorEastAsia" w:hAnsiTheme="minorHAnsi" w:cstheme="minorHAnsi"/>
          <w:b w:val="0"/>
          <w:bCs w:val="0"/>
          <w:sz w:val="22"/>
          <w:szCs w:val="22"/>
        </w:rPr>
        <w:t>Exactly 3 artifacts. No more, no fewer.</w:t>
      </w:r>
      <w:r w:rsidR="00C87262" w:rsidRPr="00C87262">
        <w:rPr>
          <w:rFonts w:asciiTheme="minorHAnsi" w:hAnsiTheme="minorHAnsi" w:cstheme="minorHAnsi"/>
          <w:sz w:val="22"/>
          <w:szCs w:val="22"/>
        </w:rPr>
        <w:t xml:space="preserve"> </w:t>
      </w:r>
      <w:r w:rsidRPr="00C87262">
        <w:rPr>
          <w:rFonts w:asciiTheme="minorHAnsi" w:hAnsiTheme="minorHAnsi" w:cstheme="minorHAnsi"/>
          <w:sz w:val="22"/>
          <w:szCs w:val="22"/>
        </w:rPr>
        <w:t xml:space="preserve">Artifacts must be </w:t>
      </w:r>
      <w:r w:rsidRPr="00C87262">
        <w:rPr>
          <w:rStyle w:val="Strong"/>
          <w:rFonts w:asciiTheme="minorHAnsi" w:eastAsiaTheme="majorEastAsia" w:hAnsiTheme="minorHAnsi" w:cstheme="minorHAnsi"/>
          <w:b w:val="0"/>
          <w:bCs w:val="0"/>
          <w:sz w:val="22"/>
          <w:szCs w:val="22"/>
        </w:rPr>
        <w:t>embedded in the slide deck</w:t>
      </w:r>
      <w:r w:rsidRPr="00C87262">
        <w:rPr>
          <w:rFonts w:asciiTheme="minorHAnsi" w:hAnsiTheme="minorHAnsi" w:cstheme="minorHAnsi"/>
          <w:sz w:val="22"/>
          <w:szCs w:val="22"/>
        </w:rPr>
        <w:t xml:space="preserve"> (no separate files or external links).</w:t>
      </w:r>
      <w:r w:rsidR="00C87262" w:rsidRPr="00C87262">
        <w:rPr>
          <w:rFonts w:asciiTheme="minorHAnsi" w:hAnsiTheme="minorHAnsi" w:cstheme="minorHAnsi"/>
          <w:sz w:val="22"/>
          <w:szCs w:val="22"/>
        </w:rPr>
        <w:t xml:space="preserve"> </w:t>
      </w:r>
      <w:r w:rsidRPr="00C87262">
        <w:rPr>
          <w:rFonts w:asciiTheme="minorHAnsi" w:hAnsiTheme="minorHAnsi" w:cstheme="minorHAnsi"/>
          <w:sz w:val="22"/>
          <w:szCs w:val="22"/>
        </w:rPr>
        <w:t>Examples:</w:t>
      </w:r>
    </w:p>
    <w:p w14:paraId="50279D47" w14:textId="77777777" w:rsidR="00A933AE" w:rsidRPr="00C87262" w:rsidRDefault="00A933AE" w:rsidP="00A933AE">
      <w:pPr>
        <w:pStyle w:val="NormalWeb"/>
        <w:numPr>
          <w:ilvl w:val="0"/>
          <w:numId w:val="2"/>
        </w:numPr>
        <w:rPr>
          <w:rFonts w:asciiTheme="minorHAnsi" w:hAnsiTheme="minorHAnsi" w:cstheme="minorHAnsi"/>
          <w:sz w:val="22"/>
          <w:szCs w:val="22"/>
        </w:rPr>
      </w:pPr>
      <w:r w:rsidRPr="00C87262">
        <w:rPr>
          <w:rFonts w:asciiTheme="minorHAnsi" w:hAnsiTheme="minorHAnsi" w:cstheme="minorHAnsi"/>
          <w:sz w:val="22"/>
          <w:szCs w:val="22"/>
        </w:rPr>
        <w:t>A drafted LinkedIn post (with visual concept)</w:t>
      </w:r>
    </w:p>
    <w:p w14:paraId="1AC9880F" w14:textId="77777777" w:rsidR="00A933AE" w:rsidRPr="00C87262" w:rsidRDefault="00A933AE" w:rsidP="00A933AE">
      <w:pPr>
        <w:pStyle w:val="NormalWeb"/>
        <w:numPr>
          <w:ilvl w:val="0"/>
          <w:numId w:val="2"/>
        </w:numPr>
        <w:rPr>
          <w:rFonts w:asciiTheme="minorHAnsi" w:hAnsiTheme="minorHAnsi" w:cstheme="minorHAnsi"/>
          <w:sz w:val="22"/>
          <w:szCs w:val="22"/>
        </w:rPr>
      </w:pPr>
      <w:r w:rsidRPr="00C87262">
        <w:rPr>
          <w:rFonts w:asciiTheme="minorHAnsi" w:hAnsiTheme="minorHAnsi" w:cstheme="minorHAnsi"/>
          <w:sz w:val="22"/>
          <w:szCs w:val="22"/>
        </w:rPr>
        <w:t>An outbound email or LinkedIn message</w:t>
      </w:r>
    </w:p>
    <w:p w14:paraId="40756411" w14:textId="77777777" w:rsidR="00A933AE" w:rsidRPr="00C87262" w:rsidRDefault="00A933AE" w:rsidP="00A933AE">
      <w:pPr>
        <w:pStyle w:val="NormalWeb"/>
        <w:numPr>
          <w:ilvl w:val="0"/>
          <w:numId w:val="2"/>
        </w:numPr>
        <w:rPr>
          <w:rFonts w:asciiTheme="minorHAnsi" w:hAnsiTheme="minorHAnsi" w:cstheme="minorHAnsi"/>
          <w:sz w:val="22"/>
          <w:szCs w:val="22"/>
        </w:rPr>
      </w:pPr>
      <w:r w:rsidRPr="00C87262">
        <w:rPr>
          <w:rFonts w:asciiTheme="minorHAnsi" w:hAnsiTheme="minorHAnsi" w:cstheme="minorHAnsi"/>
          <w:sz w:val="22"/>
          <w:szCs w:val="22"/>
        </w:rPr>
        <w:t>A landing page hero section</w:t>
      </w:r>
    </w:p>
    <w:p w14:paraId="728CB7FD" w14:textId="77777777" w:rsidR="00A933AE" w:rsidRPr="00C87262" w:rsidRDefault="00A933AE" w:rsidP="00A933AE">
      <w:pPr>
        <w:pStyle w:val="NormalWeb"/>
        <w:numPr>
          <w:ilvl w:val="0"/>
          <w:numId w:val="2"/>
        </w:numPr>
        <w:rPr>
          <w:rFonts w:asciiTheme="minorHAnsi" w:hAnsiTheme="minorHAnsi" w:cstheme="minorHAnsi"/>
          <w:sz w:val="22"/>
          <w:szCs w:val="22"/>
        </w:rPr>
      </w:pPr>
      <w:r w:rsidRPr="00C87262">
        <w:rPr>
          <w:rFonts w:asciiTheme="minorHAnsi" w:hAnsiTheme="minorHAnsi" w:cstheme="minorHAnsi"/>
          <w:sz w:val="22"/>
          <w:szCs w:val="22"/>
        </w:rPr>
        <w:t>A CRM sequence or workflow sketch</w:t>
      </w:r>
    </w:p>
    <w:p w14:paraId="1B7B609F" w14:textId="77777777" w:rsidR="00A933AE" w:rsidRPr="00C87262" w:rsidRDefault="00A933AE" w:rsidP="00A933AE">
      <w:pPr>
        <w:pStyle w:val="NormalWeb"/>
        <w:numPr>
          <w:ilvl w:val="0"/>
          <w:numId w:val="2"/>
        </w:numPr>
        <w:rPr>
          <w:rFonts w:asciiTheme="minorHAnsi" w:hAnsiTheme="minorHAnsi" w:cstheme="minorHAnsi"/>
          <w:sz w:val="22"/>
          <w:szCs w:val="22"/>
        </w:rPr>
      </w:pPr>
      <w:r w:rsidRPr="00C87262">
        <w:rPr>
          <w:rFonts w:asciiTheme="minorHAnsi" w:hAnsiTheme="minorHAnsi" w:cstheme="minorHAnsi"/>
          <w:sz w:val="22"/>
          <w:szCs w:val="22"/>
        </w:rPr>
        <w:t>A visual social asset (mockup is fine)</w:t>
      </w:r>
    </w:p>
    <w:p w14:paraId="2C826813" w14:textId="63A8AB3B" w:rsidR="00A933AE" w:rsidRPr="00C87262" w:rsidRDefault="00C87262" w:rsidP="00C87262">
      <w:pPr>
        <w:pStyle w:val="NormalWeb"/>
        <w:rPr>
          <w:rFonts w:asciiTheme="minorHAnsi" w:hAnsiTheme="minorHAnsi" w:cstheme="minorHAnsi"/>
          <w:sz w:val="22"/>
          <w:szCs w:val="22"/>
        </w:rPr>
      </w:pPr>
      <w:r w:rsidRPr="00C87262">
        <w:rPr>
          <w:rFonts w:asciiTheme="minorHAnsi" w:hAnsiTheme="minorHAnsi" w:cstheme="minorHAnsi"/>
          <w:sz w:val="22"/>
          <w:szCs w:val="22"/>
        </w:rPr>
        <w:t xml:space="preserve">These are just examples. You are free to pick </w:t>
      </w:r>
      <w:r w:rsidR="001B24D5">
        <w:rPr>
          <w:rFonts w:asciiTheme="minorHAnsi" w:hAnsiTheme="minorHAnsi" w:cstheme="minorHAnsi"/>
          <w:sz w:val="22"/>
          <w:szCs w:val="22"/>
        </w:rPr>
        <w:t xml:space="preserve">these, or other </w:t>
      </w:r>
      <w:r w:rsidRPr="00C87262">
        <w:rPr>
          <w:rFonts w:asciiTheme="minorHAnsi" w:hAnsiTheme="minorHAnsi" w:cstheme="minorHAnsi"/>
          <w:sz w:val="22"/>
          <w:szCs w:val="22"/>
        </w:rPr>
        <w:t xml:space="preserve">relevant artefacts. </w:t>
      </w:r>
      <w:r w:rsidR="00A933AE" w:rsidRPr="00C87262">
        <w:rPr>
          <w:rFonts w:asciiTheme="minorHAnsi" w:hAnsiTheme="minorHAnsi" w:cstheme="minorHAnsi"/>
          <w:sz w:val="22"/>
          <w:szCs w:val="22"/>
        </w:rPr>
        <w:t xml:space="preserve">Artifacts may be drafts, screenshots, or mockups. They should be </w:t>
      </w:r>
      <w:r w:rsidR="00A933AE" w:rsidRPr="00C87262">
        <w:rPr>
          <w:rStyle w:val="Strong"/>
          <w:rFonts w:asciiTheme="minorHAnsi" w:eastAsiaTheme="majorEastAsia" w:hAnsiTheme="minorHAnsi" w:cstheme="minorHAnsi"/>
          <w:b w:val="0"/>
          <w:bCs w:val="0"/>
          <w:sz w:val="22"/>
          <w:szCs w:val="22"/>
        </w:rPr>
        <w:t>realistic and executable</w:t>
      </w:r>
      <w:r w:rsidR="00A933AE" w:rsidRPr="00C87262">
        <w:rPr>
          <w:rFonts w:asciiTheme="minorHAnsi" w:hAnsiTheme="minorHAnsi" w:cstheme="minorHAnsi"/>
          <w:sz w:val="22"/>
          <w:szCs w:val="22"/>
        </w:rPr>
        <w:t>, not conceptual.</w:t>
      </w:r>
    </w:p>
    <w:p w14:paraId="21DF7AE5" w14:textId="77777777" w:rsidR="00A933AE" w:rsidRPr="00C87262" w:rsidRDefault="00A933AE" w:rsidP="00A933AE">
      <w:pPr>
        <w:pStyle w:val="Heading2"/>
        <w:rPr>
          <w:rFonts w:asciiTheme="minorHAnsi" w:hAnsiTheme="minorHAnsi" w:cstheme="minorHAnsi"/>
          <w:sz w:val="28"/>
          <w:szCs w:val="28"/>
        </w:rPr>
      </w:pPr>
      <w:r w:rsidRPr="00C87262">
        <w:rPr>
          <w:rFonts w:asciiTheme="minorHAnsi" w:hAnsiTheme="minorHAnsi" w:cstheme="minorHAnsi"/>
          <w:sz w:val="28"/>
          <w:szCs w:val="28"/>
        </w:rPr>
        <w:t>Tooling and execution</w:t>
      </w:r>
    </w:p>
    <w:p w14:paraId="6BE398D5" w14:textId="69AB6418" w:rsidR="00C87262" w:rsidRPr="00C87262" w:rsidRDefault="00C87262" w:rsidP="00C87262">
      <w:pPr>
        <w:pStyle w:val="NormalWeb"/>
        <w:rPr>
          <w:rFonts w:asciiTheme="minorHAnsi" w:hAnsiTheme="minorHAnsi" w:cstheme="minorHAnsi"/>
          <w:sz w:val="22"/>
          <w:szCs w:val="22"/>
        </w:rPr>
      </w:pPr>
      <w:r w:rsidRPr="00C87262">
        <w:rPr>
          <w:rFonts w:asciiTheme="minorHAnsi" w:hAnsiTheme="minorHAnsi" w:cstheme="minorHAnsi"/>
          <w:sz w:val="22"/>
          <w:szCs w:val="22"/>
        </w:rPr>
        <w:t xml:space="preserve">For the key actions in your launch, briefly describe </w:t>
      </w:r>
      <w:r w:rsidRPr="00C87262">
        <w:rPr>
          <w:rStyle w:val="Strong"/>
          <w:rFonts w:asciiTheme="minorHAnsi" w:eastAsiaTheme="majorEastAsia" w:hAnsiTheme="minorHAnsi" w:cstheme="minorHAnsi"/>
          <w:b w:val="0"/>
          <w:bCs w:val="0"/>
          <w:sz w:val="22"/>
          <w:szCs w:val="22"/>
        </w:rPr>
        <w:t xml:space="preserve">how you would </w:t>
      </w:r>
      <w:r w:rsidR="00243CAD" w:rsidRPr="00C87262">
        <w:rPr>
          <w:rStyle w:val="Strong"/>
          <w:rFonts w:asciiTheme="minorHAnsi" w:eastAsiaTheme="majorEastAsia" w:hAnsiTheme="minorHAnsi" w:cstheme="minorHAnsi"/>
          <w:b w:val="0"/>
          <w:bCs w:val="0"/>
          <w:sz w:val="22"/>
          <w:szCs w:val="22"/>
        </w:rPr>
        <w:t>execute</w:t>
      </w:r>
      <w:r w:rsidRPr="00C87262">
        <w:rPr>
          <w:rStyle w:val="Strong"/>
          <w:rFonts w:asciiTheme="minorHAnsi" w:eastAsiaTheme="majorEastAsia" w:hAnsiTheme="minorHAnsi" w:cstheme="minorHAnsi"/>
          <w:b w:val="0"/>
          <w:bCs w:val="0"/>
          <w:sz w:val="22"/>
          <w:szCs w:val="22"/>
        </w:rPr>
        <w:t xml:space="preserve"> them</w:t>
      </w:r>
      <w:r w:rsidRPr="00C87262">
        <w:rPr>
          <w:rFonts w:asciiTheme="minorHAnsi" w:hAnsiTheme="minorHAnsi" w:cstheme="minorHAnsi"/>
          <w:sz w:val="22"/>
          <w:szCs w:val="22"/>
        </w:rPr>
        <w:t>, including:</w:t>
      </w:r>
    </w:p>
    <w:p w14:paraId="59943897" w14:textId="6C4E4E8F" w:rsidR="00C87262" w:rsidRPr="0093269E" w:rsidRDefault="00C87262" w:rsidP="0093269E">
      <w:pPr>
        <w:pStyle w:val="NormalWeb"/>
        <w:ind w:left="720"/>
        <w:rPr>
          <w:rFonts w:asciiTheme="minorHAnsi" w:hAnsiTheme="minorHAnsi" w:cstheme="minorHAnsi"/>
          <w:sz w:val="20"/>
          <w:szCs w:val="20"/>
        </w:rPr>
      </w:pPr>
      <w:r w:rsidRPr="0093269E">
        <w:rPr>
          <w:rStyle w:val="Strong"/>
          <w:rFonts w:asciiTheme="minorHAnsi" w:eastAsiaTheme="majorEastAsia" w:hAnsiTheme="minorHAnsi" w:cstheme="minorHAnsi"/>
          <w:sz w:val="20"/>
          <w:szCs w:val="20"/>
        </w:rPr>
        <w:t>Lead tracking and follow-up</w:t>
      </w:r>
      <w:r w:rsidRPr="0093269E">
        <w:rPr>
          <w:rFonts w:asciiTheme="minorHAnsi" w:hAnsiTheme="minorHAnsi" w:cstheme="minorHAnsi"/>
          <w:sz w:val="20"/>
          <w:szCs w:val="20"/>
        </w:rPr>
        <w:br/>
        <w:t>Where leads and contacts live, how they are tracked, and how progression (e.g. replies, meetings, sign-ups) is made visible.</w:t>
      </w:r>
      <w:r w:rsidR="0093269E">
        <w:rPr>
          <w:rFonts w:asciiTheme="minorHAnsi" w:hAnsiTheme="minorHAnsi" w:cstheme="minorHAnsi"/>
          <w:sz w:val="20"/>
          <w:szCs w:val="20"/>
        </w:rPr>
        <w:br/>
      </w:r>
      <w:r w:rsidRPr="0093269E">
        <w:rPr>
          <w:rStyle w:val="Strong"/>
          <w:rFonts w:asciiTheme="minorHAnsi" w:eastAsiaTheme="majorEastAsia" w:hAnsiTheme="minorHAnsi" w:cstheme="minorHAnsi"/>
          <w:sz w:val="20"/>
          <w:szCs w:val="20"/>
        </w:rPr>
        <w:t>Content and visual production</w:t>
      </w:r>
      <w:r w:rsidRPr="0093269E">
        <w:rPr>
          <w:rFonts w:asciiTheme="minorHAnsi" w:hAnsiTheme="minorHAnsi" w:cstheme="minorHAnsi"/>
          <w:sz w:val="20"/>
          <w:szCs w:val="20"/>
        </w:rPr>
        <w:br/>
        <w:t>The tools you would use to create and adapt visuals, short videos, or social-ready assets, and how quickly you can iterate.</w:t>
      </w:r>
      <w:r w:rsidR="0093269E">
        <w:rPr>
          <w:rFonts w:asciiTheme="minorHAnsi" w:hAnsiTheme="minorHAnsi" w:cstheme="minorHAnsi"/>
          <w:sz w:val="20"/>
          <w:szCs w:val="20"/>
        </w:rPr>
        <w:br/>
      </w:r>
      <w:r w:rsidRPr="0093269E">
        <w:rPr>
          <w:rStyle w:val="Strong"/>
          <w:rFonts w:asciiTheme="minorHAnsi" w:eastAsiaTheme="majorEastAsia" w:hAnsiTheme="minorHAnsi" w:cstheme="minorHAnsi"/>
          <w:sz w:val="20"/>
          <w:szCs w:val="20"/>
        </w:rPr>
        <w:t>Social publishing and engagement</w:t>
      </w:r>
      <w:r w:rsidRPr="0093269E">
        <w:rPr>
          <w:rFonts w:asciiTheme="minorHAnsi" w:hAnsiTheme="minorHAnsi" w:cstheme="minorHAnsi"/>
          <w:sz w:val="20"/>
          <w:szCs w:val="20"/>
        </w:rPr>
        <w:br/>
        <w:t>How content is published, reused, monitored, and followed up in a structured way.</w:t>
      </w:r>
    </w:p>
    <w:p w14:paraId="593B9828" w14:textId="0C4F7A84" w:rsidR="00C87262" w:rsidRPr="00C87262" w:rsidRDefault="00C87262" w:rsidP="00C87262">
      <w:pPr>
        <w:pStyle w:val="NormalWeb"/>
        <w:rPr>
          <w:rFonts w:asciiTheme="minorHAnsi" w:hAnsiTheme="minorHAnsi" w:cstheme="minorHAnsi"/>
          <w:sz w:val="22"/>
          <w:szCs w:val="22"/>
        </w:rPr>
      </w:pPr>
      <w:r w:rsidRPr="00C87262">
        <w:rPr>
          <w:rFonts w:asciiTheme="minorHAnsi" w:hAnsiTheme="minorHAnsi" w:cstheme="minorHAnsi"/>
          <w:sz w:val="22"/>
          <w:szCs w:val="22"/>
        </w:rPr>
        <w:t>For each area, be specific about</w:t>
      </w:r>
      <w:r>
        <w:rPr>
          <w:rFonts w:asciiTheme="minorHAnsi" w:hAnsiTheme="minorHAnsi" w:cstheme="minorHAnsi"/>
          <w:sz w:val="22"/>
          <w:szCs w:val="22"/>
        </w:rPr>
        <w:t xml:space="preserve"> w</w:t>
      </w:r>
      <w:r w:rsidRPr="00C87262">
        <w:rPr>
          <w:rFonts w:asciiTheme="minorHAnsi" w:hAnsiTheme="minorHAnsi" w:cstheme="minorHAnsi"/>
          <w:sz w:val="22"/>
          <w:szCs w:val="22"/>
        </w:rPr>
        <w:t>hat tools or systems you would us</w:t>
      </w:r>
      <w:r>
        <w:rPr>
          <w:rFonts w:asciiTheme="minorHAnsi" w:hAnsiTheme="minorHAnsi" w:cstheme="minorHAnsi"/>
          <w:sz w:val="22"/>
          <w:szCs w:val="22"/>
        </w:rPr>
        <w:t>e, w</w:t>
      </w:r>
      <w:r w:rsidRPr="00C87262">
        <w:rPr>
          <w:rFonts w:asciiTheme="minorHAnsi" w:hAnsiTheme="minorHAnsi" w:cstheme="minorHAnsi"/>
          <w:sz w:val="22"/>
          <w:szCs w:val="22"/>
        </w:rPr>
        <w:t>hat is created, updated, or tracked where</w:t>
      </w:r>
      <w:r>
        <w:rPr>
          <w:rFonts w:asciiTheme="minorHAnsi" w:hAnsiTheme="minorHAnsi" w:cstheme="minorHAnsi"/>
          <w:sz w:val="22"/>
          <w:szCs w:val="22"/>
        </w:rPr>
        <w:t>, and h</w:t>
      </w:r>
      <w:r w:rsidRPr="00C87262">
        <w:rPr>
          <w:rFonts w:asciiTheme="minorHAnsi" w:hAnsiTheme="minorHAnsi" w:cstheme="minorHAnsi"/>
          <w:sz w:val="22"/>
          <w:szCs w:val="22"/>
        </w:rPr>
        <w:t>ow progress and outcomes are visible over time</w:t>
      </w:r>
      <w:r>
        <w:rPr>
          <w:rFonts w:asciiTheme="minorHAnsi" w:hAnsiTheme="minorHAnsi" w:cstheme="minorHAnsi"/>
          <w:sz w:val="22"/>
          <w:szCs w:val="22"/>
        </w:rPr>
        <w:t>.</w:t>
      </w:r>
    </w:p>
    <w:p w14:paraId="3033EE0D" w14:textId="49E4C544" w:rsidR="0093269E" w:rsidRPr="0093269E" w:rsidRDefault="00C87262" w:rsidP="0093269E">
      <w:pPr>
        <w:pStyle w:val="NormalWeb"/>
        <w:rPr>
          <w:rFonts w:asciiTheme="minorHAnsi" w:hAnsiTheme="minorHAnsi" w:cstheme="minorHAnsi"/>
          <w:sz w:val="22"/>
          <w:szCs w:val="22"/>
        </w:rPr>
      </w:pPr>
      <w:r w:rsidRPr="00C87262">
        <w:rPr>
          <w:rFonts w:asciiTheme="minorHAnsi" w:hAnsiTheme="minorHAnsi" w:cstheme="minorHAnsi"/>
          <w:sz w:val="22"/>
          <w:szCs w:val="22"/>
        </w:rPr>
        <w:t xml:space="preserve">Assume you are the single owner of this work and responsible for keeping it </w:t>
      </w:r>
      <w:r w:rsidRPr="00C87262">
        <w:rPr>
          <w:rStyle w:val="Strong"/>
          <w:rFonts w:asciiTheme="minorHAnsi" w:eastAsiaTheme="majorEastAsia" w:hAnsiTheme="minorHAnsi" w:cstheme="minorHAnsi"/>
          <w:b w:val="0"/>
          <w:bCs w:val="0"/>
          <w:sz w:val="22"/>
          <w:szCs w:val="22"/>
        </w:rPr>
        <w:t>structured, visible, and ready for handover</w:t>
      </w:r>
      <w:r w:rsidRPr="00C87262">
        <w:rPr>
          <w:rFonts w:asciiTheme="minorHAnsi" w:hAnsiTheme="minorHAnsi" w:cstheme="minorHAnsi"/>
          <w:sz w:val="22"/>
          <w:szCs w:val="22"/>
        </w:rPr>
        <w:t>.</w:t>
      </w:r>
      <w:r w:rsidR="0093269E">
        <w:rPr>
          <w:rFonts w:asciiTheme="minorHAnsi" w:hAnsiTheme="minorHAnsi" w:cstheme="minorHAnsi"/>
          <w:sz w:val="22"/>
          <w:szCs w:val="22"/>
        </w:rPr>
        <w:t xml:space="preserve"> </w:t>
      </w:r>
      <w:r w:rsidRPr="00C87262">
        <w:rPr>
          <w:rFonts w:asciiTheme="minorHAnsi" w:hAnsiTheme="minorHAnsi" w:cstheme="minorHAnsi"/>
          <w:sz w:val="22"/>
          <w:szCs w:val="22"/>
        </w:rPr>
        <w:t xml:space="preserve">We care less about </w:t>
      </w:r>
      <w:r w:rsidRPr="00C87262">
        <w:rPr>
          <w:rStyle w:val="Emphasis"/>
          <w:rFonts w:asciiTheme="minorHAnsi" w:eastAsiaTheme="majorEastAsia" w:hAnsiTheme="minorHAnsi" w:cstheme="minorHAnsi"/>
          <w:sz w:val="22"/>
          <w:szCs w:val="22"/>
        </w:rPr>
        <w:t>which</w:t>
      </w:r>
      <w:r w:rsidRPr="00C87262">
        <w:rPr>
          <w:rFonts w:asciiTheme="minorHAnsi" w:hAnsiTheme="minorHAnsi" w:cstheme="minorHAnsi"/>
          <w:sz w:val="22"/>
          <w:szCs w:val="22"/>
        </w:rPr>
        <w:t xml:space="preserve"> tools you name and more about whether you clearly understand </w:t>
      </w:r>
      <w:r w:rsidRPr="00C87262">
        <w:rPr>
          <w:rStyle w:val="Strong"/>
          <w:rFonts w:asciiTheme="minorHAnsi" w:eastAsiaTheme="majorEastAsia" w:hAnsiTheme="minorHAnsi" w:cstheme="minorHAnsi"/>
          <w:b w:val="0"/>
          <w:bCs w:val="0"/>
          <w:sz w:val="22"/>
          <w:szCs w:val="22"/>
        </w:rPr>
        <w:t xml:space="preserve">how digital work </w:t>
      </w:r>
      <w:proofErr w:type="gramStart"/>
      <w:r w:rsidRPr="00C87262">
        <w:rPr>
          <w:rStyle w:val="Strong"/>
          <w:rFonts w:asciiTheme="minorHAnsi" w:eastAsiaTheme="majorEastAsia" w:hAnsiTheme="minorHAnsi" w:cstheme="minorHAnsi"/>
          <w:b w:val="0"/>
          <w:bCs w:val="0"/>
          <w:sz w:val="22"/>
          <w:szCs w:val="22"/>
        </w:rPr>
        <w:t>actually gets</w:t>
      </w:r>
      <w:proofErr w:type="gramEnd"/>
      <w:r w:rsidRPr="00C87262">
        <w:rPr>
          <w:rStyle w:val="Strong"/>
          <w:rFonts w:asciiTheme="minorHAnsi" w:eastAsiaTheme="majorEastAsia" w:hAnsiTheme="minorHAnsi" w:cstheme="minorHAnsi"/>
          <w:b w:val="0"/>
          <w:bCs w:val="0"/>
          <w:sz w:val="22"/>
          <w:szCs w:val="22"/>
        </w:rPr>
        <w:t xml:space="preserve"> done end to end</w:t>
      </w:r>
      <w:r w:rsidRPr="00C87262">
        <w:rPr>
          <w:rFonts w:asciiTheme="minorHAnsi" w:hAnsiTheme="minorHAnsi" w:cstheme="minorHAnsi"/>
          <w:sz w:val="22"/>
          <w:szCs w:val="22"/>
        </w:rPr>
        <w:t>.</w:t>
      </w:r>
      <w:r w:rsidR="0093269E">
        <w:rPr>
          <w:rFonts w:asciiTheme="minorHAnsi" w:hAnsiTheme="minorHAnsi" w:cstheme="minorHAnsi"/>
          <w:sz w:val="22"/>
          <w:szCs w:val="22"/>
        </w:rPr>
        <w:br w:type="page"/>
      </w:r>
    </w:p>
    <w:p w14:paraId="29EF1184" w14:textId="77777777" w:rsidR="00A933AE" w:rsidRPr="00C87262" w:rsidRDefault="00A933AE" w:rsidP="00A933AE">
      <w:pPr>
        <w:pStyle w:val="Heading2"/>
        <w:rPr>
          <w:rFonts w:asciiTheme="minorHAnsi" w:hAnsiTheme="minorHAnsi" w:cstheme="minorHAnsi"/>
          <w:sz w:val="28"/>
          <w:szCs w:val="28"/>
        </w:rPr>
      </w:pPr>
      <w:r w:rsidRPr="00C87262">
        <w:rPr>
          <w:rFonts w:asciiTheme="minorHAnsi" w:hAnsiTheme="minorHAnsi" w:cstheme="minorHAnsi"/>
          <w:sz w:val="28"/>
          <w:szCs w:val="28"/>
        </w:rPr>
        <w:lastRenderedPageBreak/>
        <w:t>Success definition</w:t>
      </w:r>
    </w:p>
    <w:p w14:paraId="537FAC79" w14:textId="77777777" w:rsidR="00A933AE" w:rsidRPr="00C87262" w:rsidRDefault="00A933AE" w:rsidP="00A933AE">
      <w:pPr>
        <w:pStyle w:val="NormalWeb"/>
        <w:rPr>
          <w:rFonts w:asciiTheme="minorHAnsi" w:hAnsiTheme="minorHAnsi" w:cstheme="minorHAnsi"/>
          <w:sz w:val="22"/>
          <w:szCs w:val="22"/>
        </w:rPr>
      </w:pPr>
      <w:r w:rsidRPr="00C87262">
        <w:rPr>
          <w:rFonts w:asciiTheme="minorHAnsi" w:hAnsiTheme="minorHAnsi" w:cstheme="minorHAnsi"/>
          <w:sz w:val="22"/>
          <w:szCs w:val="22"/>
        </w:rPr>
        <w:t xml:space="preserve">Define </w:t>
      </w:r>
      <w:r w:rsidRPr="001B24D5">
        <w:rPr>
          <w:rStyle w:val="Strong"/>
          <w:rFonts w:asciiTheme="minorHAnsi" w:eastAsiaTheme="majorEastAsia" w:hAnsiTheme="minorHAnsi" w:cstheme="minorHAnsi"/>
          <w:b w:val="0"/>
          <w:bCs w:val="0"/>
          <w:i/>
          <w:iCs/>
          <w:sz w:val="22"/>
          <w:szCs w:val="22"/>
        </w:rPr>
        <w:t>up to</w:t>
      </w:r>
      <w:r w:rsidRPr="00C87262">
        <w:rPr>
          <w:rStyle w:val="Strong"/>
          <w:rFonts w:asciiTheme="minorHAnsi" w:eastAsiaTheme="majorEastAsia" w:hAnsiTheme="minorHAnsi" w:cstheme="minorHAnsi"/>
          <w:b w:val="0"/>
          <w:bCs w:val="0"/>
          <w:sz w:val="22"/>
          <w:szCs w:val="22"/>
        </w:rPr>
        <w:t xml:space="preserve"> 3 success metrics</w:t>
      </w:r>
      <w:r w:rsidRPr="00C87262">
        <w:rPr>
          <w:rFonts w:asciiTheme="minorHAnsi" w:hAnsiTheme="minorHAnsi" w:cstheme="minorHAnsi"/>
          <w:sz w:val="22"/>
          <w:szCs w:val="22"/>
        </w:rPr>
        <w:t xml:space="preserve"> for your launch.</w:t>
      </w:r>
    </w:p>
    <w:p w14:paraId="64088EA6" w14:textId="77777777" w:rsidR="00A933AE" w:rsidRPr="00C87262" w:rsidRDefault="00A933AE" w:rsidP="00A933AE">
      <w:pPr>
        <w:pStyle w:val="NormalWeb"/>
        <w:numPr>
          <w:ilvl w:val="0"/>
          <w:numId w:val="4"/>
        </w:numPr>
        <w:rPr>
          <w:rFonts w:asciiTheme="minorHAnsi" w:hAnsiTheme="minorHAnsi" w:cstheme="minorHAnsi"/>
          <w:sz w:val="22"/>
          <w:szCs w:val="22"/>
        </w:rPr>
      </w:pPr>
      <w:r w:rsidRPr="00C87262">
        <w:rPr>
          <w:rFonts w:asciiTheme="minorHAnsi" w:hAnsiTheme="minorHAnsi" w:cstheme="minorHAnsi"/>
          <w:sz w:val="22"/>
          <w:szCs w:val="22"/>
        </w:rPr>
        <w:t xml:space="preserve">At least </w:t>
      </w:r>
      <w:r w:rsidRPr="00C87262">
        <w:rPr>
          <w:rStyle w:val="Strong"/>
          <w:rFonts w:asciiTheme="minorHAnsi" w:eastAsiaTheme="majorEastAsia" w:hAnsiTheme="minorHAnsi" w:cstheme="minorHAnsi"/>
          <w:b w:val="0"/>
          <w:bCs w:val="0"/>
          <w:sz w:val="22"/>
          <w:szCs w:val="22"/>
        </w:rPr>
        <w:t>one must be a conversion or meeting-related metric</w:t>
      </w:r>
    </w:p>
    <w:p w14:paraId="37555756" w14:textId="77777777" w:rsidR="00A933AE" w:rsidRPr="00C87262" w:rsidRDefault="00A933AE" w:rsidP="00A933AE">
      <w:pPr>
        <w:pStyle w:val="NormalWeb"/>
        <w:numPr>
          <w:ilvl w:val="0"/>
          <w:numId w:val="4"/>
        </w:numPr>
        <w:rPr>
          <w:rFonts w:asciiTheme="minorHAnsi" w:hAnsiTheme="minorHAnsi" w:cstheme="minorHAnsi"/>
          <w:sz w:val="22"/>
          <w:szCs w:val="22"/>
        </w:rPr>
      </w:pPr>
      <w:r w:rsidRPr="00C87262">
        <w:rPr>
          <w:rFonts w:asciiTheme="minorHAnsi" w:hAnsiTheme="minorHAnsi" w:cstheme="minorHAnsi"/>
          <w:sz w:val="22"/>
          <w:szCs w:val="22"/>
        </w:rPr>
        <w:t>Be prepared to explain why these metrics matter</w:t>
      </w:r>
    </w:p>
    <w:p w14:paraId="22FE806E" w14:textId="3D298654" w:rsidR="00A933AE" w:rsidRPr="00C87262" w:rsidRDefault="00A933AE" w:rsidP="00A933AE">
      <w:pPr>
        <w:pStyle w:val="NormalWeb"/>
        <w:numPr>
          <w:ilvl w:val="0"/>
          <w:numId w:val="4"/>
        </w:numPr>
        <w:rPr>
          <w:rFonts w:asciiTheme="minorHAnsi" w:hAnsiTheme="minorHAnsi" w:cstheme="minorHAnsi"/>
          <w:sz w:val="22"/>
          <w:szCs w:val="22"/>
        </w:rPr>
      </w:pPr>
      <w:r w:rsidRPr="00C87262">
        <w:rPr>
          <w:rFonts w:asciiTheme="minorHAnsi" w:hAnsiTheme="minorHAnsi" w:cstheme="minorHAnsi"/>
          <w:sz w:val="22"/>
          <w:szCs w:val="22"/>
        </w:rPr>
        <w:t>Be prepared to explain what you would do if they do not move</w:t>
      </w:r>
    </w:p>
    <w:p w14:paraId="1891C7CB" w14:textId="77777777" w:rsidR="00A933AE" w:rsidRPr="00C87262" w:rsidRDefault="00A933AE" w:rsidP="00A933AE">
      <w:pPr>
        <w:pStyle w:val="Heading2"/>
        <w:rPr>
          <w:rFonts w:asciiTheme="minorHAnsi" w:hAnsiTheme="minorHAnsi" w:cstheme="minorHAnsi"/>
          <w:sz w:val="28"/>
          <w:szCs w:val="28"/>
        </w:rPr>
      </w:pPr>
      <w:r w:rsidRPr="00C87262">
        <w:rPr>
          <w:rFonts w:asciiTheme="minorHAnsi" w:hAnsiTheme="minorHAnsi" w:cstheme="minorHAnsi"/>
          <w:sz w:val="28"/>
          <w:szCs w:val="28"/>
        </w:rPr>
        <w:t>Questions and clarifications</w:t>
      </w:r>
    </w:p>
    <w:p w14:paraId="2BAA6354" w14:textId="77777777" w:rsidR="00A933AE" w:rsidRPr="00C87262" w:rsidRDefault="00A933AE" w:rsidP="00A933AE">
      <w:pPr>
        <w:pStyle w:val="NormalWeb"/>
        <w:rPr>
          <w:rFonts w:asciiTheme="minorHAnsi" w:hAnsiTheme="minorHAnsi" w:cstheme="minorHAnsi"/>
          <w:sz w:val="22"/>
          <w:szCs w:val="22"/>
        </w:rPr>
      </w:pPr>
      <w:r w:rsidRPr="00C87262">
        <w:rPr>
          <w:rFonts w:asciiTheme="minorHAnsi" w:hAnsiTheme="minorHAnsi" w:cstheme="minorHAnsi"/>
          <w:sz w:val="22"/>
          <w:szCs w:val="22"/>
        </w:rPr>
        <w:t xml:space="preserve">This assignment is </w:t>
      </w:r>
      <w:r w:rsidRPr="00C87262">
        <w:rPr>
          <w:rStyle w:val="Strong"/>
          <w:rFonts w:asciiTheme="minorHAnsi" w:eastAsiaTheme="majorEastAsia" w:hAnsiTheme="minorHAnsi" w:cstheme="minorHAnsi"/>
          <w:b w:val="0"/>
          <w:bCs w:val="0"/>
          <w:sz w:val="22"/>
          <w:szCs w:val="22"/>
        </w:rPr>
        <w:t>intentionally under-specified</w:t>
      </w:r>
      <w:r w:rsidRPr="00C87262">
        <w:rPr>
          <w:rFonts w:asciiTheme="minorHAnsi" w:hAnsiTheme="minorHAnsi" w:cstheme="minorHAnsi"/>
          <w:sz w:val="22"/>
          <w:szCs w:val="22"/>
        </w:rPr>
        <w:t>.</w:t>
      </w:r>
    </w:p>
    <w:p w14:paraId="2B46FAB0" w14:textId="7DCB32C2" w:rsidR="00A933AE" w:rsidRPr="00C87262" w:rsidRDefault="00A933AE" w:rsidP="00C87262">
      <w:pPr>
        <w:pStyle w:val="NormalWeb"/>
        <w:rPr>
          <w:rFonts w:asciiTheme="minorHAnsi" w:hAnsiTheme="minorHAnsi" w:cstheme="minorHAnsi"/>
          <w:sz w:val="22"/>
          <w:szCs w:val="22"/>
        </w:rPr>
      </w:pPr>
      <w:r w:rsidRPr="00C87262">
        <w:rPr>
          <w:rFonts w:asciiTheme="minorHAnsi" w:hAnsiTheme="minorHAnsi" w:cstheme="minorHAnsi"/>
          <w:sz w:val="22"/>
          <w:szCs w:val="22"/>
        </w:rPr>
        <w:t xml:space="preserve">You may send </w:t>
      </w:r>
      <w:r w:rsidRPr="00C87262">
        <w:rPr>
          <w:rStyle w:val="Strong"/>
          <w:rFonts w:asciiTheme="minorHAnsi" w:eastAsiaTheme="majorEastAsia" w:hAnsiTheme="minorHAnsi" w:cstheme="minorHAnsi"/>
          <w:sz w:val="22"/>
          <w:szCs w:val="22"/>
        </w:rPr>
        <w:t>one</w:t>
      </w:r>
      <w:r w:rsidRPr="00C87262">
        <w:rPr>
          <w:rStyle w:val="Strong"/>
          <w:rFonts w:asciiTheme="minorHAnsi" w:eastAsiaTheme="majorEastAsia" w:hAnsiTheme="minorHAnsi" w:cstheme="minorHAnsi"/>
          <w:b w:val="0"/>
          <w:bCs w:val="0"/>
          <w:sz w:val="22"/>
          <w:szCs w:val="22"/>
        </w:rPr>
        <w:t xml:space="preserve"> consolidated email</w:t>
      </w:r>
      <w:r w:rsidRPr="00C87262">
        <w:rPr>
          <w:rFonts w:asciiTheme="minorHAnsi" w:hAnsiTheme="minorHAnsi" w:cstheme="minorHAnsi"/>
          <w:sz w:val="22"/>
          <w:szCs w:val="22"/>
        </w:rPr>
        <w:t xml:space="preserve"> with your questions by </w:t>
      </w:r>
      <w:r w:rsidRPr="00C87262">
        <w:rPr>
          <w:rStyle w:val="Strong"/>
          <w:rFonts w:asciiTheme="minorHAnsi" w:eastAsiaTheme="majorEastAsia" w:hAnsiTheme="minorHAnsi" w:cstheme="minorHAnsi"/>
          <w:b w:val="0"/>
          <w:bCs w:val="0"/>
          <w:sz w:val="22"/>
          <w:szCs w:val="22"/>
        </w:rPr>
        <w:t>Day 2 (</w:t>
      </w:r>
      <w:r w:rsidR="001B24D5">
        <w:rPr>
          <w:rStyle w:val="Strong"/>
          <w:rFonts w:asciiTheme="minorHAnsi" w:eastAsiaTheme="majorEastAsia" w:hAnsiTheme="minorHAnsi" w:cstheme="minorHAnsi"/>
          <w:b w:val="0"/>
          <w:bCs w:val="0"/>
          <w:sz w:val="22"/>
          <w:szCs w:val="22"/>
        </w:rPr>
        <w:t xml:space="preserve">see </w:t>
      </w:r>
      <w:r w:rsidR="001B24D5" w:rsidRPr="001B24D5">
        <w:rPr>
          <w:rStyle w:val="Strong"/>
          <w:rFonts w:asciiTheme="minorHAnsi" w:eastAsiaTheme="majorEastAsia" w:hAnsiTheme="minorHAnsi" w:cstheme="minorHAnsi"/>
          <w:b w:val="0"/>
          <w:bCs w:val="0"/>
          <w:i/>
          <w:iCs/>
          <w:sz w:val="22"/>
          <w:szCs w:val="22"/>
        </w:rPr>
        <w:t>deadlines</w:t>
      </w:r>
      <w:r w:rsidR="001B24D5">
        <w:rPr>
          <w:rStyle w:val="Strong"/>
          <w:rFonts w:asciiTheme="minorHAnsi" w:eastAsiaTheme="majorEastAsia" w:hAnsiTheme="minorHAnsi" w:cstheme="minorHAnsi"/>
          <w:b w:val="0"/>
          <w:bCs w:val="0"/>
          <w:sz w:val="22"/>
          <w:szCs w:val="22"/>
        </w:rPr>
        <w:t xml:space="preserve"> section for detailed timing)</w:t>
      </w:r>
      <w:r w:rsidRPr="00C87262">
        <w:rPr>
          <w:rFonts w:asciiTheme="minorHAnsi" w:hAnsiTheme="minorHAnsi" w:cstheme="minorHAnsi"/>
          <w:sz w:val="22"/>
          <w:szCs w:val="22"/>
        </w:rPr>
        <w:t>.</w:t>
      </w:r>
      <w:r w:rsidR="00C87262">
        <w:rPr>
          <w:rFonts w:asciiTheme="minorHAnsi" w:hAnsiTheme="minorHAnsi" w:cstheme="minorHAnsi"/>
          <w:sz w:val="22"/>
          <w:szCs w:val="22"/>
        </w:rPr>
        <w:t xml:space="preserve"> </w:t>
      </w:r>
      <w:r w:rsidRPr="00C87262">
        <w:rPr>
          <w:rFonts w:asciiTheme="minorHAnsi" w:hAnsiTheme="minorHAnsi" w:cstheme="minorHAnsi"/>
          <w:sz w:val="22"/>
          <w:szCs w:val="22"/>
        </w:rPr>
        <w:t>We will reply once with clarifications that will be shared with all candidates.</w:t>
      </w:r>
      <w:r w:rsidR="00C87262">
        <w:rPr>
          <w:rFonts w:asciiTheme="minorHAnsi" w:hAnsiTheme="minorHAnsi" w:cstheme="minorHAnsi"/>
          <w:sz w:val="22"/>
          <w:szCs w:val="22"/>
        </w:rPr>
        <w:t xml:space="preserve"> </w:t>
      </w:r>
      <w:r w:rsidRPr="00C87262">
        <w:rPr>
          <w:rFonts w:asciiTheme="minorHAnsi" w:hAnsiTheme="minorHAnsi" w:cstheme="minorHAnsi"/>
          <w:sz w:val="22"/>
          <w:szCs w:val="22"/>
        </w:rPr>
        <w:t>After that point, please proceed using your own judgment.</w:t>
      </w:r>
    </w:p>
    <w:p w14:paraId="5D0C040F" w14:textId="4E591357" w:rsidR="00A933AE" w:rsidRPr="00C87262" w:rsidRDefault="001B24D5" w:rsidP="00A933AE">
      <w:pPr>
        <w:pStyle w:val="Heading2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F</w:t>
      </w:r>
      <w:r w:rsidR="00A933AE" w:rsidRPr="00C87262">
        <w:rPr>
          <w:rFonts w:asciiTheme="minorHAnsi" w:hAnsiTheme="minorHAnsi" w:cstheme="minorHAnsi"/>
          <w:sz w:val="28"/>
          <w:szCs w:val="28"/>
        </w:rPr>
        <w:t>ormat</w:t>
      </w:r>
    </w:p>
    <w:p w14:paraId="17201C62" w14:textId="77777777" w:rsidR="00A933AE" w:rsidRPr="00C87262" w:rsidRDefault="00A933AE" w:rsidP="00A933AE">
      <w:pPr>
        <w:pStyle w:val="NormalWeb"/>
        <w:numPr>
          <w:ilvl w:val="0"/>
          <w:numId w:val="5"/>
        </w:numPr>
        <w:rPr>
          <w:rFonts w:asciiTheme="minorHAnsi" w:hAnsiTheme="minorHAnsi" w:cstheme="minorHAnsi"/>
          <w:sz w:val="22"/>
          <w:szCs w:val="22"/>
        </w:rPr>
      </w:pPr>
      <w:r w:rsidRPr="00C87262">
        <w:rPr>
          <w:rFonts w:asciiTheme="minorHAnsi" w:hAnsiTheme="minorHAnsi" w:cstheme="minorHAnsi"/>
          <w:sz w:val="22"/>
          <w:szCs w:val="22"/>
        </w:rPr>
        <w:t>Submit as a single PDF or PowerPoint</w:t>
      </w:r>
    </w:p>
    <w:p w14:paraId="49905628" w14:textId="3A810E09" w:rsidR="00A933AE" w:rsidRPr="00C87262" w:rsidRDefault="00A933AE" w:rsidP="00A933AE">
      <w:pPr>
        <w:pStyle w:val="NormalWeb"/>
        <w:numPr>
          <w:ilvl w:val="0"/>
          <w:numId w:val="5"/>
        </w:numPr>
        <w:rPr>
          <w:rFonts w:asciiTheme="minorHAnsi" w:hAnsiTheme="minorHAnsi" w:cstheme="minorHAnsi"/>
          <w:sz w:val="22"/>
          <w:szCs w:val="22"/>
        </w:rPr>
      </w:pPr>
      <w:r w:rsidRPr="00C87262">
        <w:rPr>
          <w:rFonts w:asciiTheme="minorHAnsi" w:hAnsiTheme="minorHAnsi" w:cstheme="minorHAnsi"/>
          <w:sz w:val="22"/>
          <w:szCs w:val="22"/>
        </w:rPr>
        <w:t>Please respect all stated limits</w:t>
      </w:r>
      <w:r w:rsidR="001B24D5">
        <w:rPr>
          <w:rFonts w:asciiTheme="minorHAnsi" w:hAnsiTheme="minorHAnsi" w:cstheme="minorHAnsi"/>
          <w:sz w:val="22"/>
          <w:szCs w:val="22"/>
        </w:rPr>
        <w:t xml:space="preserve"> and deadlines</w:t>
      </w:r>
    </w:p>
    <w:p w14:paraId="414614DF" w14:textId="77777777" w:rsidR="00A933AE" w:rsidRPr="00C87262" w:rsidRDefault="00A933AE" w:rsidP="00A933AE">
      <w:pPr>
        <w:pStyle w:val="Heading2"/>
        <w:rPr>
          <w:rFonts w:asciiTheme="minorHAnsi" w:hAnsiTheme="minorHAnsi" w:cstheme="minorHAnsi"/>
          <w:sz w:val="28"/>
          <w:szCs w:val="28"/>
        </w:rPr>
      </w:pPr>
      <w:r w:rsidRPr="00C87262">
        <w:rPr>
          <w:rFonts w:asciiTheme="minorHAnsi" w:hAnsiTheme="minorHAnsi" w:cstheme="minorHAnsi"/>
          <w:sz w:val="28"/>
          <w:szCs w:val="28"/>
        </w:rPr>
        <w:t>Presentation and discussion</w:t>
      </w:r>
    </w:p>
    <w:p w14:paraId="389B8EC5" w14:textId="4E7C7F52" w:rsidR="00A933AE" w:rsidRPr="00C87262" w:rsidRDefault="00A933AE" w:rsidP="00A933AE">
      <w:pPr>
        <w:pStyle w:val="NormalWeb"/>
        <w:rPr>
          <w:rFonts w:asciiTheme="minorHAnsi" w:hAnsiTheme="minorHAnsi" w:cstheme="minorHAnsi"/>
          <w:sz w:val="22"/>
          <w:szCs w:val="22"/>
        </w:rPr>
      </w:pPr>
      <w:r w:rsidRPr="00C87262">
        <w:rPr>
          <w:rFonts w:asciiTheme="minorHAnsi" w:hAnsiTheme="minorHAnsi" w:cstheme="minorHAnsi"/>
          <w:sz w:val="22"/>
          <w:szCs w:val="22"/>
        </w:rPr>
        <w:t>You will present your work in</w:t>
      </w:r>
      <w:r w:rsidR="00C87262">
        <w:rPr>
          <w:rFonts w:asciiTheme="minorHAnsi" w:hAnsiTheme="minorHAnsi" w:cstheme="minorHAnsi"/>
          <w:sz w:val="22"/>
          <w:szCs w:val="22"/>
        </w:rPr>
        <w:t xml:space="preserve"> a session with the CEO, </w:t>
      </w:r>
      <w:r w:rsidR="001B24D5">
        <w:rPr>
          <w:rFonts w:asciiTheme="minorHAnsi" w:hAnsiTheme="minorHAnsi" w:cstheme="minorHAnsi"/>
          <w:sz w:val="22"/>
          <w:szCs w:val="22"/>
        </w:rPr>
        <w:t>other founders,</w:t>
      </w:r>
      <w:r w:rsidR="00C87262">
        <w:rPr>
          <w:rFonts w:asciiTheme="minorHAnsi" w:hAnsiTheme="minorHAnsi" w:cstheme="minorHAnsi"/>
          <w:sz w:val="22"/>
          <w:szCs w:val="22"/>
        </w:rPr>
        <w:t xml:space="preserve"> and </w:t>
      </w:r>
      <w:r w:rsidR="001B24D5">
        <w:rPr>
          <w:rFonts w:asciiTheme="minorHAnsi" w:hAnsiTheme="minorHAnsi" w:cstheme="minorHAnsi"/>
          <w:sz w:val="22"/>
          <w:szCs w:val="22"/>
        </w:rPr>
        <w:t xml:space="preserve">the </w:t>
      </w:r>
      <w:r w:rsidR="00C87262">
        <w:rPr>
          <w:rFonts w:asciiTheme="minorHAnsi" w:hAnsiTheme="minorHAnsi" w:cstheme="minorHAnsi"/>
          <w:sz w:val="22"/>
          <w:szCs w:val="22"/>
        </w:rPr>
        <w:t>operations manager.</w:t>
      </w:r>
    </w:p>
    <w:p w14:paraId="42C0FAA7" w14:textId="1EF07CE4" w:rsidR="00A933AE" w:rsidRPr="00C87262" w:rsidRDefault="0093269E" w:rsidP="00A933AE">
      <w:pPr>
        <w:pStyle w:val="NormalWeb"/>
        <w:numPr>
          <w:ilvl w:val="0"/>
          <w:numId w:val="6"/>
        </w:numPr>
        <w:rPr>
          <w:rFonts w:asciiTheme="minorHAnsi" w:hAnsiTheme="minorHAnsi" w:cstheme="minorHAnsi"/>
          <w:sz w:val="22"/>
          <w:szCs w:val="22"/>
        </w:rPr>
      </w:pPr>
      <w:r>
        <w:rPr>
          <w:rStyle w:val="Strong"/>
          <w:rFonts w:asciiTheme="minorHAnsi" w:eastAsiaTheme="majorEastAsia" w:hAnsiTheme="minorHAnsi" w:cstheme="minorHAnsi"/>
          <w:b w:val="0"/>
          <w:bCs w:val="0"/>
          <w:sz w:val="22"/>
          <w:szCs w:val="22"/>
        </w:rPr>
        <w:t xml:space="preserve">A </w:t>
      </w:r>
      <w:r w:rsidR="00A933AE" w:rsidRPr="00C87262">
        <w:rPr>
          <w:rStyle w:val="Strong"/>
          <w:rFonts w:asciiTheme="minorHAnsi" w:eastAsiaTheme="majorEastAsia" w:hAnsiTheme="minorHAnsi" w:cstheme="minorHAnsi"/>
          <w:b w:val="0"/>
          <w:bCs w:val="0"/>
          <w:sz w:val="22"/>
          <w:szCs w:val="22"/>
        </w:rPr>
        <w:t xml:space="preserve">15 </w:t>
      </w:r>
      <w:proofErr w:type="gramStart"/>
      <w:r w:rsidR="00A933AE" w:rsidRPr="00C87262">
        <w:rPr>
          <w:rStyle w:val="Strong"/>
          <w:rFonts w:asciiTheme="minorHAnsi" w:eastAsiaTheme="majorEastAsia" w:hAnsiTheme="minorHAnsi" w:cstheme="minorHAnsi"/>
          <w:b w:val="0"/>
          <w:bCs w:val="0"/>
          <w:sz w:val="22"/>
          <w:szCs w:val="22"/>
        </w:rPr>
        <w:t>minutes</w:t>
      </w:r>
      <w:proofErr w:type="gramEnd"/>
      <w:r w:rsidR="00A933AE" w:rsidRPr="00C87262">
        <w:rPr>
          <w:rFonts w:asciiTheme="minorHAnsi" w:hAnsiTheme="minorHAnsi" w:cstheme="minorHAnsi"/>
          <w:sz w:val="22"/>
          <w:szCs w:val="22"/>
        </w:rPr>
        <w:t xml:space="preserve"> presentation</w:t>
      </w:r>
    </w:p>
    <w:p w14:paraId="005C9F68" w14:textId="628B20E1" w:rsidR="00A933AE" w:rsidRPr="00C87262" w:rsidRDefault="0093269E" w:rsidP="00A933AE">
      <w:pPr>
        <w:pStyle w:val="NormalWeb"/>
        <w:numPr>
          <w:ilvl w:val="0"/>
          <w:numId w:val="6"/>
        </w:numPr>
        <w:rPr>
          <w:rFonts w:asciiTheme="minorHAnsi" w:hAnsiTheme="minorHAnsi" w:cstheme="minorHAnsi"/>
          <w:sz w:val="22"/>
          <w:szCs w:val="22"/>
        </w:rPr>
      </w:pPr>
      <w:r>
        <w:rPr>
          <w:rStyle w:val="Strong"/>
          <w:rFonts w:asciiTheme="minorHAnsi" w:eastAsiaTheme="majorEastAsia" w:hAnsiTheme="minorHAnsi" w:cstheme="minorHAnsi"/>
          <w:b w:val="0"/>
          <w:bCs w:val="0"/>
          <w:sz w:val="22"/>
          <w:szCs w:val="22"/>
        </w:rPr>
        <w:t xml:space="preserve">… followed by </w:t>
      </w:r>
      <w:r w:rsidR="00A933AE" w:rsidRPr="00C87262">
        <w:rPr>
          <w:rStyle w:val="Strong"/>
          <w:rFonts w:asciiTheme="minorHAnsi" w:eastAsiaTheme="majorEastAsia" w:hAnsiTheme="minorHAnsi" w:cstheme="minorHAnsi"/>
          <w:b w:val="0"/>
          <w:bCs w:val="0"/>
          <w:sz w:val="22"/>
          <w:szCs w:val="22"/>
        </w:rPr>
        <w:t>30 minutes</w:t>
      </w:r>
      <w:r w:rsidR="00A933AE" w:rsidRPr="00C87262">
        <w:rPr>
          <w:rFonts w:asciiTheme="minorHAnsi" w:hAnsiTheme="minorHAnsi" w:cstheme="minorHAnsi"/>
          <w:sz w:val="22"/>
          <w:szCs w:val="22"/>
        </w:rPr>
        <w:t xml:space="preserve"> in-depth discussion and questio</w:t>
      </w:r>
      <w:r w:rsidR="001B24D5">
        <w:rPr>
          <w:rFonts w:asciiTheme="minorHAnsi" w:hAnsiTheme="minorHAnsi" w:cstheme="minorHAnsi"/>
          <w:sz w:val="22"/>
          <w:szCs w:val="22"/>
        </w:rPr>
        <w:t>ns</w:t>
      </w:r>
    </w:p>
    <w:p w14:paraId="46F187BA" w14:textId="77777777" w:rsidR="00A933AE" w:rsidRPr="00C87262" w:rsidRDefault="00A933AE" w:rsidP="00A933AE">
      <w:pPr>
        <w:pStyle w:val="Heading2"/>
        <w:rPr>
          <w:rFonts w:asciiTheme="minorHAnsi" w:hAnsiTheme="minorHAnsi" w:cstheme="minorHAnsi"/>
          <w:sz w:val="28"/>
          <w:szCs w:val="28"/>
        </w:rPr>
      </w:pPr>
      <w:r w:rsidRPr="00C87262">
        <w:rPr>
          <w:rFonts w:asciiTheme="minorHAnsi" w:hAnsiTheme="minorHAnsi" w:cstheme="minorHAnsi"/>
          <w:sz w:val="28"/>
          <w:szCs w:val="28"/>
        </w:rPr>
        <w:t>Evaluation focus</w:t>
      </w:r>
    </w:p>
    <w:p w14:paraId="3AF0D724" w14:textId="034BD620" w:rsidR="00A933AE" w:rsidRPr="0093269E" w:rsidRDefault="0093269E" w:rsidP="00A933AE">
      <w:pPr>
        <w:pStyle w:val="NormalWeb"/>
        <w:rPr>
          <w:rFonts w:asciiTheme="minorHAnsi" w:hAnsiTheme="minorHAnsi" w:cstheme="minorHAnsi"/>
          <w:sz w:val="22"/>
          <w:szCs w:val="22"/>
        </w:rPr>
      </w:pPr>
      <w:r w:rsidRPr="0093269E">
        <w:rPr>
          <w:rFonts w:asciiTheme="minorHAnsi" w:hAnsiTheme="minorHAnsi" w:cstheme="minorHAnsi"/>
          <w:sz w:val="22"/>
          <w:szCs w:val="22"/>
        </w:rPr>
        <w:t xml:space="preserve">We expect you to consider audience, credibility, social proof, and positioning. However, this is </w:t>
      </w:r>
      <w:r w:rsidRPr="0093269E">
        <w:rPr>
          <w:rStyle w:val="Strong"/>
          <w:rFonts w:asciiTheme="minorHAnsi" w:eastAsiaTheme="majorEastAsia" w:hAnsiTheme="minorHAnsi" w:cstheme="minorHAnsi"/>
          <w:sz w:val="22"/>
          <w:szCs w:val="22"/>
        </w:rPr>
        <w:t>not</w:t>
      </w:r>
      <w:r w:rsidRPr="0093269E">
        <w:rPr>
          <w:rFonts w:asciiTheme="minorHAnsi" w:hAnsiTheme="minorHAnsi" w:cstheme="minorHAnsi"/>
          <w:sz w:val="22"/>
          <w:szCs w:val="22"/>
        </w:rPr>
        <w:t xml:space="preserve"> a marketing theory or persona exercise.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Pr="0093269E">
        <w:rPr>
          <w:rFonts w:asciiTheme="minorHAnsi" w:hAnsiTheme="minorHAnsi" w:cstheme="minorHAnsi"/>
          <w:sz w:val="22"/>
          <w:szCs w:val="22"/>
        </w:rPr>
        <w:t xml:space="preserve">We are looking for people who can </w:t>
      </w:r>
      <w:r w:rsidRPr="0093269E">
        <w:rPr>
          <w:rStyle w:val="Strong"/>
          <w:rFonts w:asciiTheme="minorHAnsi" w:eastAsiaTheme="majorEastAsia" w:hAnsiTheme="minorHAnsi" w:cstheme="minorHAnsi"/>
          <w:b w:val="0"/>
          <w:bCs w:val="0"/>
          <w:sz w:val="22"/>
          <w:szCs w:val="22"/>
        </w:rPr>
        <w:t>make good decisions and execute immediately</w:t>
      </w:r>
      <w:r w:rsidRPr="0093269E">
        <w:rPr>
          <w:rFonts w:asciiTheme="minorHAnsi" w:hAnsiTheme="minorHAnsi" w:cstheme="minorHAnsi"/>
          <w:b/>
          <w:bCs/>
          <w:sz w:val="22"/>
          <w:szCs w:val="22"/>
        </w:rPr>
        <w:t xml:space="preserve">. </w:t>
      </w:r>
      <w:r w:rsidRPr="0093269E">
        <w:rPr>
          <w:rFonts w:asciiTheme="minorHAnsi" w:hAnsiTheme="minorHAnsi" w:cstheme="minorHAnsi"/>
          <w:sz w:val="22"/>
          <w:szCs w:val="22"/>
        </w:rPr>
        <w:t>Show us your thinking through concrete choices, materials, and workflows rather than through frameworks or extensive analysis</w:t>
      </w:r>
      <w:r w:rsidR="001B24D5">
        <w:rPr>
          <w:rFonts w:asciiTheme="minorHAnsi" w:hAnsiTheme="minorHAnsi" w:cstheme="minorHAnsi"/>
          <w:sz w:val="22"/>
          <w:szCs w:val="22"/>
        </w:rPr>
        <w:t xml:space="preserve"> </w:t>
      </w:r>
      <w:r w:rsidR="001B24D5" w:rsidRPr="001B24D5">
        <w:rPr>
          <w:rFonts w:asciiTheme="minorHAnsi" w:hAnsiTheme="minorHAnsi" w:cstheme="minorHAnsi"/>
          <w:i/>
          <w:iCs/>
          <w:sz w:val="22"/>
          <w:szCs w:val="22"/>
        </w:rPr>
        <w:t>alone</w:t>
      </w:r>
      <w:r w:rsidRPr="0093269E">
        <w:rPr>
          <w:rFonts w:asciiTheme="minorHAnsi" w:hAnsiTheme="minorHAnsi" w:cstheme="minorHAnsi"/>
          <w:sz w:val="22"/>
          <w:szCs w:val="22"/>
        </w:rPr>
        <w:t>.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="00A933AE" w:rsidRPr="0093269E">
        <w:rPr>
          <w:rFonts w:asciiTheme="minorHAnsi" w:hAnsiTheme="minorHAnsi" w:cstheme="minorHAnsi"/>
          <w:sz w:val="22"/>
          <w:szCs w:val="22"/>
        </w:rPr>
        <w:t>We will evaluate:</w:t>
      </w:r>
    </w:p>
    <w:p w14:paraId="132645AE" w14:textId="683FE65B" w:rsidR="001B24D5" w:rsidRDefault="009016B4" w:rsidP="00A933AE">
      <w:pPr>
        <w:pStyle w:val="NormalWeb"/>
        <w:numPr>
          <w:ilvl w:val="0"/>
          <w:numId w:val="8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Market understanding</w:t>
      </w:r>
      <w:r w:rsidR="001B24D5">
        <w:rPr>
          <w:rFonts w:asciiTheme="minorHAnsi" w:hAnsiTheme="minorHAnsi" w:cstheme="minorHAnsi"/>
          <w:sz w:val="22"/>
          <w:szCs w:val="22"/>
        </w:rPr>
        <w:t xml:space="preserve"> (</w:t>
      </w:r>
      <w:r>
        <w:rPr>
          <w:rFonts w:asciiTheme="minorHAnsi" w:hAnsiTheme="minorHAnsi" w:cstheme="minorHAnsi"/>
          <w:sz w:val="22"/>
          <w:szCs w:val="22"/>
        </w:rPr>
        <w:t xml:space="preserve">e.g. </w:t>
      </w:r>
      <w:r w:rsidR="001B24D5">
        <w:rPr>
          <w:rFonts w:asciiTheme="minorHAnsi" w:hAnsiTheme="minorHAnsi" w:cstheme="minorHAnsi"/>
          <w:sz w:val="22"/>
          <w:szCs w:val="22"/>
        </w:rPr>
        <w:t>positioning</w:t>
      </w:r>
      <w:r>
        <w:rPr>
          <w:rFonts w:asciiTheme="minorHAnsi" w:hAnsiTheme="minorHAnsi" w:cstheme="minorHAnsi"/>
          <w:sz w:val="22"/>
          <w:szCs w:val="22"/>
        </w:rPr>
        <w:t>, buyers</w:t>
      </w:r>
      <w:r w:rsidR="001B24D5">
        <w:rPr>
          <w:rFonts w:asciiTheme="minorHAnsi" w:hAnsiTheme="minorHAnsi" w:cstheme="minorHAnsi"/>
          <w:sz w:val="22"/>
          <w:szCs w:val="22"/>
        </w:rPr>
        <w:t>)</w:t>
      </w:r>
    </w:p>
    <w:p w14:paraId="447A617C" w14:textId="23190D77" w:rsidR="00A933AE" w:rsidRPr="00C87262" w:rsidRDefault="00A933AE" w:rsidP="00A933AE">
      <w:pPr>
        <w:pStyle w:val="NormalWeb"/>
        <w:numPr>
          <w:ilvl w:val="0"/>
          <w:numId w:val="8"/>
        </w:numPr>
        <w:rPr>
          <w:rFonts w:asciiTheme="minorHAnsi" w:hAnsiTheme="minorHAnsi" w:cstheme="minorHAnsi"/>
          <w:sz w:val="22"/>
          <w:szCs w:val="22"/>
        </w:rPr>
      </w:pPr>
      <w:r w:rsidRPr="00C87262">
        <w:rPr>
          <w:rFonts w:asciiTheme="minorHAnsi" w:hAnsiTheme="minorHAnsi" w:cstheme="minorHAnsi"/>
          <w:sz w:val="22"/>
          <w:szCs w:val="22"/>
        </w:rPr>
        <w:t>Practical execution and decisiveness</w:t>
      </w:r>
    </w:p>
    <w:p w14:paraId="25FAB0FC" w14:textId="77777777" w:rsidR="00A933AE" w:rsidRPr="00C87262" w:rsidRDefault="00A933AE" w:rsidP="00A933AE">
      <w:pPr>
        <w:pStyle w:val="NormalWeb"/>
        <w:numPr>
          <w:ilvl w:val="0"/>
          <w:numId w:val="8"/>
        </w:numPr>
        <w:rPr>
          <w:rFonts w:asciiTheme="minorHAnsi" w:hAnsiTheme="minorHAnsi" w:cstheme="minorHAnsi"/>
          <w:sz w:val="22"/>
          <w:szCs w:val="22"/>
        </w:rPr>
      </w:pPr>
      <w:r w:rsidRPr="00C87262">
        <w:rPr>
          <w:rFonts w:asciiTheme="minorHAnsi" w:hAnsiTheme="minorHAnsi" w:cstheme="minorHAnsi"/>
          <w:sz w:val="22"/>
          <w:szCs w:val="22"/>
        </w:rPr>
        <w:t>Visual taste and clarity</w:t>
      </w:r>
    </w:p>
    <w:p w14:paraId="1D646C58" w14:textId="77777777" w:rsidR="00A933AE" w:rsidRPr="00C87262" w:rsidRDefault="00A933AE" w:rsidP="00A933AE">
      <w:pPr>
        <w:pStyle w:val="NormalWeb"/>
        <w:numPr>
          <w:ilvl w:val="0"/>
          <w:numId w:val="8"/>
        </w:numPr>
        <w:rPr>
          <w:rFonts w:asciiTheme="minorHAnsi" w:hAnsiTheme="minorHAnsi" w:cstheme="minorHAnsi"/>
          <w:sz w:val="22"/>
          <w:szCs w:val="22"/>
        </w:rPr>
      </w:pPr>
      <w:r w:rsidRPr="00C87262">
        <w:rPr>
          <w:rFonts w:asciiTheme="minorHAnsi" w:hAnsiTheme="minorHAnsi" w:cstheme="minorHAnsi"/>
          <w:sz w:val="22"/>
          <w:szCs w:val="22"/>
        </w:rPr>
        <w:t>Digital and tooling fluency</w:t>
      </w:r>
    </w:p>
    <w:p w14:paraId="309D39AC" w14:textId="77777777" w:rsidR="00A933AE" w:rsidRPr="00C87262" w:rsidRDefault="00A933AE" w:rsidP="00A933AE">
      <w:pPr>
        <w:pStyle w:val="NormalWeb"/>
        <w:numPr>
          <w:ilvl w:val="0"/>
          <w:numId w:val="8"/>
        </w:numPr>
        <w:rPr>
          <w:rFonts w:asciiTheme="minorHAnsi" w:hAnsiTheme="minorHAnsi" w:cstheme="minorHAnsi"/>
          <w:sz w:val="22"/>
          <w:szCs w:val="22"/>
        </w:rPr>
      </w:pPr>
      <w:r w:rsidRPr="00C87262">
        <w:rPr>
          <w:rFonts w:asciiTheme="minorHAnsi" w:hAnsiTheme="minorHAnsi" w:cstheme="minorHAnsi"/>
          <w:sz w:val="22"/>
          <w:szCs w:val="22"/>
        </w:rPr>
        <w:t>Commercial instincts</w:t>
      </w:r>
    </w:p>
    <w:p w14:paraId="1ABA3CD3" w14:textId="38C9EFE4" w:rsidR="00A933AE" w:rsidRPr="00C87262" w:rsidRDefault="00A933AE" w:rsidP="00A933AE">
      <w:pPr>
        <w:pStyle w:val="NormalWeb"/>
        <w:numPr>
          <w:ilvl w:val="0"/>
          <w:numId w:val="8"/>
        </w:numPr>
        <w:rPr>
          <w:rFonts w:asciiTheme="minorHAnsi" w:hAnsiTheme="minorHAnsi" w:cstheme="minorHAnsi"/>
          <w:sz w:val="22"/>
          <w:szCs w:val="22"/>
        </w:rPr>
      </w:pPr>
      <w:r w:rsidRPr="00C87262">
        <w:rPr>
          <w:rFonts w:asciiTheme="minorHAnsi" w:hAnsiTheme="minorHAnsi" w:cstheme="minorHAnsi"/>
          <w:sz w:val="22"/>
          <w:szCs w:val="22"/>
        </w:rPr>
        <w:t>Ability to operate under constraint</w:t>
      </w:r>
    </w:p>
    <w:p w14:paraId="6C2914CA" w14:textId="57B0CE8E" w:rsidR="007D5BA1" w:rsidRPr="00C87262" w:rsidRDefault="007D5BA1" w:rsidP="00A933AE">
      <w:pPr>
        <w:rPr>
          <w:rFonts w:cstheme="minorHAnsi"/>
          <w:sz w:val="22"/>
          <w:szCs w:val="22"/>
        </w:rPr>
      </w:pPr>
    </w:p>
    <w:sectPr w:rsidR="007D5BA1" w:rsidRPr="00C87262" w:rsidSect="0093269E">
      <w:headerReference w:type="default" r:id="rId10"/>
      <w:footerReference w:type="default" r:id="rId11"/>
      <w:pgSz w:w="12240" w:h="15840"/>
      <w:pgMar w:top="1233" w:right="540" w:bottom="1656" w:left="1440" w:header="720" w:footer="27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04F9B68" w14:textId="77777777" w:rsidR="00203640" w:rsidRDefault="00203640" w:rsidP="00FD4B24">
      <w:pPr>
        <w:spacing w:after="0" w:line="240" w:lineRule="auto"/>
      </w:pPr>
      <w:r>
        <w:separator/>
      </w:r>
    </w:p>
  </w:endnote>
  <w:endnote w:type="continuationSeparator" w:id="0">
    <w:p w14:paraId="28D3C98D" w14:textId="77777777" w:rsidR="00203640" w:rsidRDefault="00203640" w:rsidP="00FD4B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lexandria Light">
    <w:panose1 w:val="00000000000000000000"/>
    <w:charset w:val="B2"/>
    <w:family w:val="auto"/>
    <w:pitch w:val="variable"/>
    <w:sig w:usb0="A00020FF" w:usb1="C000207B" w:usb2="00000008" w:usb3="00000000" w:csb0="000001D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3B2E4A" w14:textId="0714C915" w:rsidR="007D5BA1" w:rsidRPr="007D5BA1" w:rsidRDefault="00FD4B24" w:rsidP="007D5BA1">
    <w:pPr>
      <w:pStyle w:val="Footer"/>
      <w:jc w:val="right"/>
      <w:rPr>
        <w:rFonts w:ascii="Alexandria Light" w:hAnsi="Alexandria Light" w:cs="Alexandria Light"/>
        <w:color w:val="FFFFFF" w:themeColor="background1"/>
        <w:sz w:val="16"/>
        <w:szCs w:val="16"/>
      </w:rPr>
    </w:pPr>
    <w:r w:rsidRPr="007D5BA1">
      <w:rPr>
        <w:rFonts w:ascii="Alexandria Light" w:hAnsi="Alexandria Light" w:cs="Alexandria Light" w:hint="cs"/>
        <w:noProof/>
        <w:color w:val="FFFFFF" w:themeColor="background1"/>
        <w:sz w:val="16"/>
        <w:szCs w:val="16"/>
      </w:rPr>
      <w:drawing>
        <wp:anchor distT="0" distB="0" distL="114300" distR="114300" simplePos="0" relativeHeight="251661312" behindDoc="1" locked="0" layoutInCell="1" allowOverlap="1" wp14:anchorId="74ACA6C2" wp14:editId="0FBF1A39">
          <wp:simplePos x="0" y="0"/>
          <wp:positionH relativeFrom="column">
            <wp:posOffset>-913229</wp:posOffset>
          </wp:positionH>
          <wp:positionV relativeFrom="page">
            <wp:posOffset>8996045</wp:posOffset>
          </wp:positionV>
          <wp:extent cx="7785100" cy="1433830"/>
          <wp:effectExtent l="0" t="0" r="0" b="1270"/>
          <wp:wrapNone/>
          <wp:docPr id="867414730" name="Picture 1" descr="A blue and white background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91003973" name="Picture 1" descr="A blue and white background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5100" cy="14338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D5BA1">
      <w:rPr>
        <w:rFonts w:ascii="Alexandria Light" w:hAnsi="Alexandria Light" w:cs="Alexandria Light" w:hint="cs"/>
        <w:color w:val="FFFFFF" w:themeColor="background1"/>
        <w:sz w:val="16"/>
        <w:szCs w:val="16"/>
      </w:rPr>
      <w:t>Gynaia</w:t>
    </w:r>
    <w:r w:rsidR="007D5BA1" w:rsidRPr="007D5BA1">
      <w:rPr>
        <w:rFonts w:ascii="Alexandria Light" w:hAnsi="Alexandria Light" w:cs="Alexandria Light"/>
        <w:color w:val="FFFFFF" w:themeColor="background1"/>
        <w:sz w:val="16"/>
        <w:szCs w:val="16"/>
      </w:rPr>
      <w:t xml:space="preserve"> </w:t>
    </w:r>
    <w:r w:rsidR="000643D0">
      <w:rPr>
        <w:rFonts w:ascii="Alexandria Light" w:hAnsi="Alexandria Light" w:cs="Alexandria Light"/>
        <w:color w:val="FFFFFF" w:themeColor="background1"/>
        <w:sz w:val="16"/>
        <w:szCs w:val="16"/>
      </w:rPr>
      <w:t xml:space="preserve">Belgium, </w:t>
    </w:r>
    <w:r w:rsidR="007D5BA1">
      <w:rPr>
        <w:rFonts w:ascii="Alexandria Light" w:hAnsi="Alexandria Light" w:cs="Alexandria Light"/>
        <w:color w:val="FFFFFF" w:themeColor="background1"/>
        <w:sz w:val="16"/>
        <w:szCs w:val="16"/>
      </w:rPr>
      <w:t>n</w:t>
    </w:r>
    <w:r w:rsidR="002B6F86">
      <w:rPr>
        <w:rFonts w:ascii="Alexandria Light" w:hAnsi="Alexandria Light" w:cs="Alexandria Light"/>
        <w:color w:val="FFFFFF" w:themeColor="background1"/>
        <w:sz w:val="16"/>
        <w:szCs w:val="16"/>
      </w:rPr>
      <w:t>.</w:t>
    </w:r>
    <w:r w:rsidR="007D5BA1">
      <w:rPr>
        <w:rFonts w:ascii="Alexandria Light" w:hAnsi="Alexandria Light" w:cs="Alexandria Light"/>
        <w:color w:val="FFFFFF" w:themeColor="background1"/>
        <w:sz w:val="16"/>
        <w:szCs w:val="16"/>
      </w:rPr>
      <w:t>v</w:t>
    </w:r>
    <w:r w:rsidR="002B6F86">
      <w:rPr>
        <w:rFonts w:ascii="Alexandria Light" w:hAnsi="Alexandria Light" w:cs="Alexandria Light"/>
        <w:color w:val="FFFFFF" w:themeColor="background1"/>
        <w:sz w:val="16"/>
        <w:szCs w:val="16"/>
      </w:rPr>
      <w:t>.</w:t>
    </w:r>
    <w:r w:rsidR="00B81E1B">
      <w:rPr>
        <w:rFonts w:ascii="Alexandria Light" w:hAnsi="Alexandria Light" w:cs="Alexandria Light"/>
        <w:color w:val="FFFFFF" w:themeColor="background1"/>
        <w:sz w:val="16"/>
        <w:szCs w:val="16"/>
      </w:rPr>
      <w:br/>
    </w:r>
    <w:proofErr w:type="spellStart"/>
    <w:r w:rsidR="00B81E1B">
      <w:rPr>
        <w:rFonts w:ascii="Alexandria Light" w:hAnsi="Alexandria Light" w:cs="Alexandria Light"/>
        <w:color w:val="FFFFFF" w:themeColor="background1"/>
        <w:sz w:val="16"/>
        <w:szCs w:val="16"/>
      </w:rPr>
      <w:t>Naamsevest</w:t>
    </w:r>
    <w:proofErr w:type="spellEnd"/>
    <w:r w:rsidR="00B81E1B">
      <w:rPr>
        <w:rFonts w:ascii="Alexandria Light" w:hAnsi="Alexandria Light" w:cs="Alexandria Light"/>
        <w:color w:val="FFFFFF" w:themeColor="background1"/>
        <w:sz w:val="16"/>
        <w:szCs w:val="16"/>
      </w:rPr>
      <w:t xml:space="preserve"> 88, 3000 Leuven, Belgium</w:t>
    </w:r>
    <w:r w:rsidR="00B81E1B">
      <w:rPr>
        <w:rFonts w:ascii="Alexandria Light" w:hAnsi="Alexandria Light" w:cs="Alexandria Light"/>
        <w:color w:val="FFFFFF" w:themeColor="background1"/>
        <w:sz w:val="16"/>
        <w:szCs w:val="16"/>
      </w:rPr>
      <w:br/>
    </w:r>
    <w:r w:rsidR="007D5BA1" w:rsidRPr="007D5BA1">
      <w:rPr>
        <w:rFonts w:ascii="Alexandria Light" w:hAnsi="Alexandria Light" w:cs="Alexandria Light"/>
        <w:color w:val="FFFFFF" w:themeColor="background1"/>
        <w:sz w:val="16"/>
        <w:szCs w:val="16"/>
      </w:rPr>
      <w:t>www. gynaia.com</w:t>
    </w:r>
    <w:r w:rsidR="007D5BA1" w:rsidRPr="007D5BA1">
      <w:rPr>
        <w:rFonts w:ascii="Alexandria Light" w:hAnsi="Alexandria Light" w:cs="Alexandria Light"/>
        <w:color w:val="FFFFFF" w:themeColor="background1"/>
        <w:sz w:val="16"/>
        <w:szCs w:val="16"/>
      </w:rPr>
      <w:br/>
      <w:t>info@gynaia.com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27DB43E" w14:textId="77777777" w:rsidR="00203640" w:rsidRDefault="00203640" w:rsidP="00FD4B24">
      <w:pPr>
        <w:spacing w:after="0" w:line="240" w:lineRule="auto"/>
      </w:pPr>
      <w:r>
        <w:separator/>
      </w:r>
    </w:p>
  </w:footnote>
  <w:footnote w:type="continuationSeparator" w:id="0">
    <w:p w14:paraId="4188ABE0" w14:textId="77777777" w:rsidR="00203640" w:rsidRDefault="00203640" w:rsidP="00FD4B2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9950FB" w14:textId="5C990A95" w:rsidR="00FD4B24" w:rsidRDefault="00FD4B24">
    <w:pPr>
      <w:pStyle w:val="Header"/>
    </w:pPr>
    <w:r w:rsidRPr="00D8772D">
      <w:rPr>
        <w:noProof/>
      </w:rPr>
      <w:drawing>
        <wp:anchor distT="0" distB="0" distL="114300" distR="114300" simplePos="0" relativeHeight="251659264" behindDoc="1" locked="0" layoutInCell="1" allowOverlap="1" wp14:anchorId="7637D18A" wp14:editId="46C62D77">
          <wp:simplePos x="0" y="0"/>
          <wp:positionH relativeFrom="column">
            <wp:posOffset>-965835</wp:posOffset>
          </wp:positionH>
          <wp:positionV relativeFrom="page">
            <wp:posOffset>-18756</wp:posOffset>
          </wp:positionV>
          <wp:extent cx="8058811" cy="795578"/>
          <wp:effectExtent l="0" t="0" r="0" b="5080"/>
          <wp:wrapNone/>
          <wp:docPr id="1076398876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21614562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58811" cy="79557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80459"/>
    <w:multiLevelType w:val="multilevel"/>
    <w:tmpl w:val="010EDC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9D026D8"/>
    <w:multiLevelType w:val="multilevel"/>
    <w:tmpl w:val="BF9EAE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DBE6FEE"/>
    <w:multiLevelType w:val="multilevel"/>
    <w:tmpl w:val="86D879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83D08FD"/>
    <w:multiLevelType w:val="multilevel"/>
    <w:tmpl w:val="E9B677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75B6CF5"/>
    <w:multiLevelType w:val="multilevel"/>
    <w:tmpl w:val="A900FF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0D77F54"/>
    <w:multiLevelType w:val="multilevel"/>
    <w:tmpl w:val="21343A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21A7812"/>
    <w:multiLevelType w:val="multilevel"/>
    <w:tmpl w:val="41D87E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514287D"/>
    <w:multiLevelType w:val="multilevel"/>
    <w:tmpl w:val="E74AC7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18D219F"/>
    <w:multiLevelType w:val="multilevel"/>
    <w:tmpl w:val="2DA682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FED1EDD"/>
    <w:multiLevelType w:val="multilevel"/>
    <w:tmpl w:val="83DE48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966473586">
    <w:abstractNumId w:val="8"/>
  </w:num>
  <w:num w:numId="2" w16cid:durableId="2127117622">
    <w:abstractNumId w:val="7"/>
  </w:num>
  <w:num w:numId="3" w16cid:durableId="1717319543">
    <w:abstractNumId w:val="0"/>
  </w:num>
  <w:num w:numId="4" w16cid:durableId="1553007342">
    <w:abstractNumId w:val="1"/>
  </w:num>
  <w:num w:numId="5" w16cid:durableId="474222607">
    <w:abstractNumId w:val="2"/>
  </w:num>
  <w:num w:numId="6" w16cid:durableId="2017880134">
    <w:abstractNumId w:val="6"/>
  </w:num>
  <w:num w:numId="7" w16cid:durableId="736703223">
    <w:abstractNumId w:val="3"/>
  </w:num>
  <w:num w:numId="8" w16cid:durableId="642079198">
    <w:abstractNumId w:val="9"/>
  </w:num>
  <w:num w:numId="9" w16cid:durableId="905649097">
    <w:abstractNumId w:val="5"/>
  </w:num>
  <w:num w:numId="10" w16cid:durableId="181941450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3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4B24"/>
    <w:rsid w:val="00004EB2"/>
    <w:rsid w:val="00012E1C"/>
    <w:rsid w:val="000643D0"/>
    <w:rsid w:val="001510F0"/>
    <w:rsid w:val="001920B1"/>
    <w:rsid w:val="001A3AB0"/>
    <w:rsid w:val="001B24D5"/>
    <w:rsid w:val="00203640"/>
    <w:rsid w:val="00243CAD"/>
    <w:rsid w:val="002606D4"/>
    <w:rsid w:val="002A3C96"/>
    <w:rsid w:val="002B6F86"/>
    <w:rsid w:val="00324A0D"/>
    <w:rsid w:val="00343FF3"/>
    <w:rsid w:val="003A6345"/>
    <w:rsid w:val="003C2372"/>
    <w:rsid w:val="003D51E9"/>
    <w:rsid w:val="00484869"/>
    <w:rsid w:val="004F187D"/>
    <w:rsid w:val="004F6A06"/>
    <w:rsid w:val="005C6106"/>
    <w:rsid w:val="005F4CBA"/>
    <w:rsid w:val="006D5CA8"/>
    <w:rsid w:val="007D5BA1"/>
    <w:rsid w:val="00806255"/>
    <w:rsid w:val="00820F79"/>
    <w:rsid w:val="008F65B8"/>
    <w:rsid w:val="009016B4"/>
    <w:rsid w:val="00916CB9"/>
    <w:rsid w:val="0093269E"/>
    <w:rsid w:val="00963E17"/>
    <w:rsid w:val="009B29A5"/>
    <w:rsid w:val="009D3ED0"/>
    <w:rsid w:val="009F1F69"/>
    <w:rsid w:val="00A1101D"/>
    <w:rsid w:val="00A2787A"/>
    <w:rsid w:val="00A91F98"/>
    <w:rsid w:val="00A933AE"/>
    <w:rsid w:val="00B068E5"/>
    <w:rsid w:val="00B81E1B"/>
    <w:rsid w:val="00C87262"/>
    <w:rsid w:val="00CF5857"/>
    <w:rsid w:val="00D10161"/>
    <w:rsid w:val="00D4642F"/>
    <w:rsid w:val="00DE55B6"/>
    <w:rsid w:val="00E07783"/>
    <w:rsid w:val="00E759BE"/>
    <w:rsid w:val="00EE4124"/>
    <w:rsid w:val="00F64BFA"/>
    <w:rsid w:val="00FB5AEF"/>
    <w:rsid w:val="00FD4B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7EA9E1"/>
  <w15:chartTrackingRefBased/>
  <w15:docId w15:val="{D193E302-735B-4C46-838D-A4CFF02C37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D4B2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D4B2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D4B24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D4B2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D4B24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D4B2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D4B2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D4B2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D4B2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D4B24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FD4B2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FD4B24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D4B24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D4B24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D4B2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D4B2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D4B2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D4B2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D4B2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D4B2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D4B2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D4B2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D4B2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D4B2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D4B2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D4B24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D4B24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D4B24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D4B24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FD4B2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D4B24"/>
  </w:style>
  <w:style w:type="paragraph" w:styleId="Footer">
    <w:name w:val="footer"/>
    <w:basedOn w:val="Normal"/>
    <w:link w:val="FooterChar"/>
    <w:uiPriority w:val="99"/>
    <w:unhideWhenUsed/>
    <w:rsid w:val="00FD4B2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D4B24"/>
  </w:style>
  <w:style w:type="paragraph" w:styleId="NormalWeb">
    <w:name w:val="Normal (Web)"/>
    <w:basedOn w:val="Normal"/>
    <w:uiPriority w:val="99"/>
    <w:unhideWhenUsed/>
    <w:rsid w:val="007D5B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character" w:styleId="Strong">
    <w:name w:val="Strong"/>
    <w:basedOn w:val="DefaultParagraphFont"/>
    <w:uiPriority w:val="22"/>
    <w:qFormat/>
    <w:rsid w:val="007D5BA1"/>
    <w:rPr>
      <w:b/>
      <w:bCs/>
    </w:rPr>
  </w:style>
  <w:style w:type="table" w:styleId="TableGrid">
    <w:name w:val="Table Grid"/>
    <w:basedOn w:val="TableNormal"/>
    <w:uiPriority w:val="39"/>
    <w:rsid w:val="005F4CB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5F4CB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F4CBA"/>
    <w:rPr>
      <w:color w:val="605E5C"/>
      <w:shd w:val="clear" w:color="auto" w:fill="E1DFDD"/>
    </w:rPr>
  </w:style>
  <w:style w:type="table" w:styleId="GridTable4-Accent3">
    <w:name w:val="Grid Table 4 Accent 3"/>
    <w:basedOn w:val="TableNormal"/>
    <w:uiPriority w:val="49"/>
    <w:rsid w:val="00DE55B6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character" w:styleId="Emphasis">
    <w:name w:val="Emphasis"/>
    <w:basedOn w:val="DefaultParagraphFont"/>
    <w:uiPriority w:val="20"/>
    <w:qFormat/>
    <w:rsid w:val="00A933AE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2678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490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05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31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85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ynaia.com/certification/membership/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info@gynaia.com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www.gynaia.com/certification/membership/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869</Words>
  <Characters>4910</Characters>
  <Application>Microsoft Office Word</Application>
  <DocSecurity>0</DocSecurity>
  <Lines>94</Lines>
  <Paragraphs>65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Steven Van Vooren</dc:creator>
  <cp:keywords/>
  <dc:description/>
  <cp:lastModifiedBy>Steven Van Vooren</cp:lastModifiedBy>
  <cp:revision>2</cp:revision>
  <cp:lastPrinted>2025-04-22T15:20:00Z</cp:lastPrinted>
  <dcterms:created xsi:type="dcterms:W3CDTF">2026-03-04T04:05:00Z</dcterms:created>
  <dcterms:modified xsi:type="dcterms:W3CDTF">2026-03-04T04:05:00Z</dcterms:modified>
</cp:coreProperties>
</file>